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9C" w:rsidRPr="00EC7C66" w:rsidRDefault="00DF509C" w:rsidP="00DF509C">
      <w:pPr>
        <w:pStyle w:val="ConsNormal"/>
        <w:ind w:left="-540" w:firstLine="540"/>
        <w:jc w:val="right"/>
        <w:rPr>
          <w:rFonts w:ascii="Times New Roman" w:hAnsi="Times New Roman"/>
          <w:noProof/>
          <w:sz w:val="28"/>
          <w:szCs w:val="24"/>
        </w:rPr>
      </w:pPr>
    </w:p>
    <w:p w:rsidR="00DF509C" w:rsidRPr="00EC7C66" w:rsidRDefault="00DF509C" w:rsidP="000A2858">
      <w:pPr>
        <w:pStyle w:val="ConsNormal"/>
        <w:ind w:left="-540" w:firstLine="540"/>
        <w:jc w:val="center"/>
        <w:rPr>
          <w:rFonts w:ascii="Times New Roman" w:hAnsi="Times New Roman"/>
          <w:noProof/>
          <w:sz w:val="28"/>
          <w:szCs w:val="24"/>
        </w:rPr>
      </w:pPr>
    </w:p>
    <w:p w:rsidR="000A2858" w:rsidRPr="00EE1178" w:rsidRDefault="000A2858" w:rsidP="000A2858">
      <w:pPr>
        <w:pStyle w:val="ConsNormal"/>
        <w:ind w:left="-540" w:firstLine="540"/>
        <w:jc w:val="center"/>
        <w:rPr>
          <w:rFonts w:ascii="Times New Roman" w:hAnsi="Times New Roman"/>
          <w:b/>
          <w:noProof/>
          <w:sz w:val="28"/>
          <w:szCs w:val="24"/>
        </w:rPr>
      </w:pPr>
      <w:r w:rsidRPr="00EE1178">
        <w:rPr>
          <w:rFonts w:ascii="Times New Roman" w:hAnsi="Times New Roman"/>
          <w:b/>
          <w:noProof/>
          <w:sz w:val="28"/>
          <w:szCs w:val="24"/>
        </w:rPr>
        <w:t>СОЦИАЛЬНОЕ ПАРТНЕРСТВО</w:t>
      </w:r>
    </w:p>
    <w:p w:rsidR="000A2858" w:rsidRPr="00EC7C66" w:rsidRDefault="000A2858" w:rsidP="000A2858">
      <w:pPr>
        <w:pStyle w:val="ConsNormal"/>
        <w:ind w:left="-540" w:firstLine="540"/>
        <w:jc w:val="center"/>
        <w:rPr>
          <w:rFonts w:ascii="Times New Roman" w:hAnsi="Times New Roman"/>
          <w:noProof/>
          <w:sz w:val="28"/>
          <w:szCs w:val="28"/>
        </w:rPr>
      </w:pPr>
    </w:p>
    <w:p w:rsidR="000A2858" w:rsidRPr="00EC7C66" w:rsidRDefault="005D6CCC" w:rsidP="000A2858">
      <w:pPr>
        <w:pStyle w:val="ConsNormal"/>
        <w:ind w:left="-540" w:firstLine="540"/>
        <w:jc w:val="center"/>
        <w:rPr>
          <w:rFonts w:ascii="Times New Roman" w:hAnsi="Times New Roman"/>
          <w:noProof/>
          <w:sz w:val="28"/>
          <w:szCs w:val="28"/>
        </w:rPr>
      </w:pPr>
      <w:r>
        <w:rPr>
          <w:rFonts w:ascii="Times New Roman" w:hAnsi="Times New Roman"/>
          <w:noProof/>
          <w:sz w:val="28"/>
          <w:szCs w:val="28"/>
        </w:rPr>
        <w:t>Т</w:t>
      </w:r>
      <w:r w:rsidR="000A2858" w:rsidRPr="00EC7C66">
        <w:rPr>
          <w:rFonts w:ascii="Times New Roman" w:hAnsi="Times New Roman"/>
          <w:noProof/>
          <w:sz w:val="28"/>
          <w:szCs w:val="28"/>
        </w:rPr>
        <w:t xml:space="preserve">рехсторонняя комиссия по регулированию </w:t>
      </w:r>
    </w:p>
    <w:p w:rsidR="000A2858" w:rsidRPr="00EC7C66" w:rsidRDefault="000A2858" w:rsidP="000A2858">
      <w:pPr>
        <w:pStyle w:val="ConsNormal"/>
        <w:ind w:left="-540" w:firstLine="540"/>
        <w:jc w:val="center"/>
        <w:rPr>
          <w:rFonts w:ascii="Times New Roman" w:hAnsi="Times New Roman"/>
          <w:noProof/>
          <w:sz w:val="28"/>
          <w:szCs w:val="28"/>
        </w:rPr>
      </w:pPr>
      <w:r w:rsidRPr="00EC7C66">
        <w:rPr>
          <w:rFonts w:ascii="Times New Roman" w:hAnsi="Times New Roman"/>
          <w:noProof/>
          <w:sz w:val="28"/>
          <w:szCs w:val="28"/>
        </w:rPr>
        <w:t>социально-трудовых отношений в городе Перми</w:t>
      </w:r>
    </w:p>
    <w:p w:rsidR="000A2858" w:rsidRPr="00EC7C66" w:rsidRDefault="000A2858" w:rsidP="000A2858">
      <w:pPr>
        <w:pStyle w:val="ConsNormal"/>
        <w:ind w:left="-540" w:firstLine="540"/>
        <w:jc w:val="center"/>
        <w:rPr>
          <w:rFonts w:ascii="Times New Roman" w:hAnsi="Times New Roman"/>
          <w:noProof/>
          <w:sz w:val="28"/>
          <w:szCs w:val="28"/>
        </w:rPr>
      </w:pPr>
    </w:p>
    <w:p w:rsidR="000A2858" w:rsidRPr="00EC7C66" w:rsidRDefault="000A2858" w:rsidP="000A2858">
      <w:pPr>
        <w:pStyle w:val="ConsNormal"/>
        <w:ind w:left="-540" w:firstLine="540"/>
        <w:jc w:val="center"/>
        <w:rPr>
          <w:rFonts w:ascii="Times New Roman" w:hAnsi="Times New Roman"/>
          <w:noProof/>
          <w:sz w:val="28"/>
          <w:szCs w:val="28"/>
        </w:rPr>
      </w:pPr>
    </w:p>
    <w:p w:rsidR="000A2858" w:rsidRPr="00EC7C66" w:rsidRDefault="000A2858" w:rsidP="000A2858">
      <w:pPr>
        <w:pStyle w:val="ConsNormal"/>
        <w:ind w:left="-540" w:firstLine="540"/>
        <w:jc w:val="center"/>
        <w:rPr>
          <w:rFonts w:ascii="Times New Roman" w:hAnsi="Times New Roman"/>
          <w:noProof/>
          <w:sz w:val="28"/>
          <w:szCs w:val="28"/>
        </w:rPr>
      </w:pPr>
    </w:p>
    <w:p w:rsidR="000A2858" w:rsidRPr="00EC7C66" w:rsidRDefault="000A2858" w:rsidP="000A2858">
      <w:pPr>
        <w:pStyle w:val="ConsNormal"/>
        <w:ind w:left="-540" w:firstLine="540"/>
        <w:jc w:val="center"/>
        <w:rPr>
          <w:rFonts w:ascii="Times New Roman" w:hAnsi="Times New Roman"/>
          <w:noProof/>
          <w:sz w:val="28"/>
          <w:szCs w:val="28"/>
        </w:rPr>
      </w:pPr>
    </w:p>
    <w:p w:rsidR="000A2858" w:rsidRPr="00EC7C66" w:rsidRDefault="000A2858" w:rsidP="000A2858">
      <w:pPr>
        <w:pStyle w:val="ConsNormal"/>
        <w:ind w:left="-540" w:firstLine="540"/>
        <w:jc w:val="center"/>
        <w:rPr>
          <w:rFonts w:ascii="Times New Roman" w:hAnsi="Times New Roman"/>
          <w:noProof/>
          <w:sz w:val="28"/>
          <w:szCs w:val="28"/>
        </w:rPr>
      </w:pPr>
      <w:r w:rsidRPr="00EC7C66">
        <w:rPr>
          <w:rFonts w:ascii="Times New Roman" w:hAnsi="Times New Roman"/>
          <w:noProof/>
          <w:sz w:val="28"/>
          <w:szCs w:val="28"/>
        </w:rPr>
        <w:t xml:space="preserve">                                                                                      </w:t>
      </w:r>
    </w:p>
    <w:p w:rsidR="000A2858" w:rsidRPr="00EC7C66" w:rsidRDefault="000A2858" w:rsidP="000A2858">
      <w:pPr>
        <w:pStyle w:val="ConsNormal"/>
        <w:ind w:left="-540" w:firstLine="540"/>
        <w:jc w:val="center"/>
        <w:rPr>
          <w:rFonts w:ascii="Times New Roman" w:hAnsi="Times New Roman"/>
          <w:noProof/>
          <w:sz w:val="28"/>
          <w:szCs w:val="28"/>
        </w:rPr>
      </w:pPr>
      <w:r w:rsidRPr="00EC7C66">
        <w:rPr>
          <w:rFonts w:ascii="Times New Roman" w:hAnsi="Times New Roman"/>
          <w:noProof/>
          <w:sz w:val="28"/>
          <w:szCs w:val="28"/>
        </w:rPr>
        <w:t xml:space="preserve">                                          </w:t>
      </w:r>
    </w:p>
    <w:p w:rsidR="000A2858" w:rsidRPr="00EC7C66" w:rsidRDefault="000A2858" w:rsidP="000A2858">
      <w:pPr>
        <w:pStyle w:val="ConsNormal"/>
        <w:ind w:left="-540" w:firstLine="540"/>
        <w:jc w:val="center"/>
        <w:rPr>
          <w:rFonts w:ascii="Times New Roman" w:hAnsi="Times New Roman"/>
          <w:noProof/>
          <w:sz w:val="28"/>
          <w:szCs w:val="28"/>
        </w:rPr>
      </w:pPr>
    </w:p>
    <w:p w:rsidR="000A2858" w:rsidRPr="00EC7C66" w:rsidRDefault="000A2858" w:rsidP="000A2858">
      <w:pPr>
        <w:pStyle w:val="ConsNormal"/>
        <w:ind w:left="-540" w:firstLine="540"/>
        <w:jc w:val="center"/>
        <w:rPr>
          <w:rFonts w:ascii="Times New Roman" w:hAnsi="Times New Roman"/>
          <w:noProof/>
          <w:sz w:val="28"/>
          <w:szCs w:val="28"/>
        </w:rPr>
      </w:pPr>
    </w:p>
    <w:p w:rsidR="000A2858" w:rsidRPr="00EC7C66" w:rsidRDefault="000A2858" w:rsidP="000A2858">
      <w:pPr>
        <w:pStyle w:val="ConsNormal"/>
        <w:ind w:left="-540" w:firstLine="540"/>
        <w:jc w:val="center"/>
        <w:rPr>
          <w:rFonts w:ascii="Times New Roman" w:hAnsi="Times New Roman"/>
          <w:noProof/>
          <w:sz w:val="28"/>
          <w:szCs w:val="28"/>
        </w:rPr>
      </w:pPr>
    </w:p>
    <w:p w:rsidR="000A2858" w:rsidRPr="00EC7C66" w:rsidRDefault="000A2858" w:rsidP="000A2858">
      <w:pPr>
        <w:pStyle w:val="ConsNormal"/>
        <w:ind w:left="-540" w:firstLine="540"/>
        <w:jc w:val="center"/>
        <w:rPr>
          <w:rFonts w:ascii="Times New Roman" w:hAnsi="Times New Roman"/>
          <w:noProof/>
          <w:sz w:val="28"/>
          <w:szCs w:val="28"/>
        </w:rPr>
      </w:pPr>
    </w:p>
    <w:p w:rsidR="000A2858" w:rsidRPr="00EC7C66" w:rsidRDefault="000A2858" w:rsidP="000A2858">
      <w:pPr>
        <w:pStyle w:val="ConsNormal"/>
        <w:ind w:left="-540" w:firstLine="540"/>
        <w:jc w:val="center"/>
        <w:rPr>
          <w:rFonts w:ascii="Times New Roman" w:hAnsi="Times New Roman"/>
          <w:noProof/>
          <w:sz w:val="28"/>
          <w:szCs w:val="28"/>
        </w:rPr>
      </w:pPr>
    </w:p>
    <w:p w:rsidR="000A2858" w:rsidRPr="00EE1178" w:rsidRDefault="000A2858" w:rsidP="000A2858">
      <w:pPr>
        <w:pStyle w:val="ConsNormal"/>
        <w:ind w:left="-540" w:firstLine="540"/>
        <w:jc w:val="center"/>
        <w:rPr>
          <w:rFonts w:ascii="Times New Roman" w:hAnsi="Times New Roman"/>
          <w:b/>
          <w:noProof/>
          <w:sz w:val="28"/>
          <w:szCs w:val="28"/>
        </w:rPr>
      </w:pPr>
      <w:r w:rsidRPr="00EE1178">
        <w:rPr>
          <w:rFonts w:ascii="Times New Roman" w:hAnsi="Times New Roman"/>
          <w:b/>
          <w:noProof/>
          <w:sz w:val="28"/>
          <w:szCs w:val="28"/>
        </w:rPr>
        <w:t>СОГЛАШЕНИЕ</w:t>
      </w:r>
    </w:p>
    <w:p w:rsidR="000A2858" w:rsidRPr="00EE1178" w:rsidRDefault="000A2858" w:rsidP="000A2858">
      <w:pPr>
        <w:pStyle w:val="ConsNormal"/>
        <w:ind w:left="-540" w:firstLine="540"/>
        <w:jc w:val="center"/>
        <w:rPr>
          <w:rFonts w:ascii="Times New Roman" w:hAnsi="Times New Roman"/>
          <w:b/>
          <w:noProof/>
          <w:sz w:val="28"/>
          <w:szCs w:val="28"/>
        </w:rPr>
      </w:pPr>
    </w:p>
    <w:p w:rsidR="000A2858" w:rsidRPr="00EE1178" w:rsidRDefault="00D73645" w:rsidP="000A2858">
      <w:pPr>
        <w:pStyle w:val="ConsNormal"/>
        <w:ind w:left="-540" w:firstLine="540"/>
        <w:jc w:val="center"/>
        <w:rPr>
          <w:rFonts w:ascii="Times New Roman" w:hAnsi="Times New Roman"/>
          <w:b/>
          <w:color w:val="000000"/>
          <w:sz w:val="28"/>
          <w:szCs w:val="28"/>
        </w:rPr>
      </w:pPr>
      <w:r w:rsidRPr="00EE1178">
        <w:rPr>
          <w:rFonts w:ascii="Times New Roman" w:hAnsi="Times New Roman"/>
          <w:b/>
          <w:color w:val="000000"/>
          <w:sz w:val="28"/>
          <w:szCs w:val="28"/>
        </w:rPr>
        <w:t xml:space="preserve"> </w:t>
      </w:r>
      <w:r w:rsidR="000A2858" w:rsidRPr="00EE1178">
        <w:rPr>
          <w:rFonts w:ascii="Times New Roman" w:hAnsi="Times New Roman"/>
          <w:b/>
          <w:color w:val="000000"/>
          <w:sz w:val="28"/>
          <w:szCs w:val="28"/>
        </w:rPr>
        <w:t>«О взаимодействии в области социально-трудовых отношений</w:t>
      </w:r>
    </w:p>
    <w:p w:rsidR="000A2858" w:rsidRPr="00EE1178" w:rsidRDefault="000A2858" w:rsidP="000A2858">
      <w:pPr>
        <w:pStyle w:val="ConsNormal"/>
        <w:ind w:left="-540" w:firstLine="540"/>
        <w:jc w:val="center"/>
        <w:rPr>
          <w:rFonts w:ascii="Times New Roman" w:hAnsi="Times New Roman"/>
          <w:b/>
          <w:noProof/>
          <w:sz w:val="28"/>
          <w:szCs w:val="28"/>
        </w:rPr>
      </w:pPr>
      <w:r w:rsidRPr="00EE1178">
        <w:rPr>
          <w:rFonts w:ascii="Times New Roman" w:hAnsi="Times New Roman"/>
          <w:b/>
          <w:color w:val="000000"/>
          <w:sz w:val="28"/>
          <w:szCs w:val="28"/>
        </w:rPr>
        <w:t xml:space="preserve"> в городе Перми на 20</w:t>
      </w:r>
      <w:r w:rsidR="00D73645">
        <w:rPr>
          <w:rFonts w:ascii="Times New Roman" w:hAnsi="Times New Roman"/>
          <w:b/>
          <w:color w:val="000000"/>
          <w:sz w:val="28"/>
          <w:szCs w:val="28"/>
        </w:rPr>
        <w:t>12</w:t>
      </w:r>
      <w:r w:rsidRPr="00EE1178">
        <w:rPr>
          <w:rFonts w:ascii="Times New Roman" w:hAnsi="Times New Roman"/>
          <w:b/>
          <w:color w:val="000000"/>
          <w:sz w:val="28"/>
          <w:szCs w:val="28"/>
        </w:rPr>
        <w:t>-201</w:t>
      </w:r>
      <w:r w:rsidR="00D73645">
        <w:rPr>
          <w:rFonts w:ascii="Times New Roman" w:hAnsi="Times New Roman"/>
          <w:b/>
          <w:color w:val="000000"/>
          <w:sz w:val="28"/>
          <w:szCs w:val="28"/>
        </w:rPr>
        <w:t>4</w:t>
      </w:r>
      <w:r w:rsidRPr="00EE1178">
        <w:rPr>
          <w:rFonts w:ascii="Times New Roman" w:hAnsi="Times New Roman"/>
          <w:b/>
          <w:color w:val="000000"/>
          <w:sz w:val="28"/>
          <w:szCs w:val="28"/>
        </w:rPr>
        <w:t xml:space="preserve"> гг.»</w:t>
      </w: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Default="000A2858" w:rsidP="000A2858">
      <w:pPr>
        <w:pStyle w:val="ConsNormal"/>
        <w:ind w:left="-540" w:firstLine="540"/>
        <w:jc w:val="both"/>
        <w:rPr>
          <w:rFonts w:ascii="Times New Roman" w:hAnsi="Times New Roman"/>
          <w:noProof/>
          <w:sz w:val="28"/>
          <w:szCs w:val="28"/>
        </w:rPr>
      </w:pPr>
    </w:p>
    <w:p w:rsidR="00D73645" w:rsidRDefault="00D73645" w:rsidP="000A2858">
      <w:pPr>
        <w:pStyle w:val="ConsNormal"/>
        <w:ind w:left="-540" w:firstLine="540"/>
        <w:jc w:val="both"/>
        <w:rPr>
          <w:rFonts w:ascii="Times New Roman" w:hAnsi="Times New Roman"/>
          <w:noProof/>
          <w:sz w:val="28"/>
          <w:szCs w:val="28"/>
        </w:rPr>
      </w:pPr>
    </w:p>
    <w:p w:rsidR="00D73645" w:rsidRDefault="00D73645" w:rsidP="000A2858">
      <w:pPr>
        <w:pStyle w:val="ConsNormal"/>
        <w:ind w:left="-540" w:firstLine="540"/>
        <w:jc w:val="both"/>
        <w:rPr>
          <w:rFonts w:ascii="Times New Roman" w:hAnsi="Times New Roman"/>
          <w:noProof/>
          <w:sz w:val="28"/>
          <w:szCs w:val="28"/>
        </w:rPr>
      </w:pPr>
    </w:p>
    <w:p w:rsidR="00D73645" w:rsidRDefault="00D73645" w:rsidP="000A2858">
      <w:pPr>
        <w:pStyle w:val="ConsNormal"/>
        <w:ind w:left="-540" w:firstLine="540"/>
        <w:jc w:val="both"/>
        <w:rPr>
          <w:rFonts w:ascii="Times New Roman" w:hAnsi="Times New Roman"/>
          <w:noProof/>
          <w:sz w:val="28"/>
          <w:szCs w:val="28"/>
        </w:rPr>
      </w:pPr>
    </w:p>
    <w:p w:rsidR="00D73645" w:rsidRDefault="00D73645" w:rsidP="000A2858">
      <w:pPr>
        <w:pStyle w:val="ConsNormal"/>
        <w:ind w:left="-540" w:firstLine="540"/>
        <w:jc w:val="both"/>
        <w:rPr>
          <w:rFonts w:ascii="Times New Roman" w:hAnsi="Times New Roman"/>
          <w:noProof/>
          <w:sz w:val="28"/>
          <w:szCs w:val="28"/>
        </w:rPr>
      </w:pPr>
    </w:p>
    <w:p w:rsidR="00D73645" w:rsidRPr="00EC7C66" w:rsidRDefault="00D73645"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p>
    <w:p w:rsidR="000A2858" w:rsidRPr="00EC7C66" w:rsidRDefault="000A2858" w:rsidP="000A2858">
      <w:pPr>
        <w:pStyle w:val="ConsNormal"/>
        <w:ind w:left="-540" w:firstLine="540"/>
        <w:jc w:val="both"/>
        <w:rPr>
          <w:rFonts w:ascii="Times New Roman" w:hAnsi="Times New Roman"/>
          <w:noProof/>
          <w:sz w:val="28"/>
          <w:szCs w:val="28"/>
        </w:rPr>
      </w:pPr>
      <w:r w:rsidRPr="00EC7C66">
        <w:rPr>
          <w:rFonts w:ascii="Times New Roman" w:hAnsi="Times New Roman"/>
          <w:noProof/>
          <w:sz w:val="28"/>
          <w:szCs w:val="28"/>
        </w:rPr>
        <w:t xml:space="preserve">                                                  Пермь   20</w:t>
      </w:r>
      <w:r w:rsidR="00884800">
        <w:rPr>
          <w:rFonts w:ascii="Times New Roman" w:hAnsi="Times New Roman"/>
          <w:noProof/>
          <w:sz w:val="28"/>
          <w:szCs w:val="28"/>
        </w:rPr>
        <w:t>12</w:t>
      </w:r>
    </w:p>
    <w:p w:rsidR="000A2858" w:rsidRPr="00EC7C66" w:rsidRDefault="000A2858" w:rsidP="000A2858">
      <w:pPr>
        <w:pStyle w:val="ConsNormal"/>
        <w:ind w:left="-540" w:firstLine="540"/>
        <w:jc w:val="both"/>
        <w:rPr>
          <w:rFonts w:ascii="Times New Roman" w:hAnsi="Times New Roman"/>
          <w:noProof/>
          <w:sz w:val="28"/>
          <w:szCs w:val="28"/>
        </w:rPr>
      </w:pPr>
    </w:p>
    <w:p w:rsidR="000A2858" w:rsidRPr="00EE1178" w:rsidRDefault="003A480C" w:rsidP="000A2858">
      <w:pPr>
        <w:pStyle w:val="ConsNormal"/>
        <w:ind w:left="-540" w:firstLine="540"/>
        <w:jc w:val="center"/>
        <w:rPr>
          <w:rFonts w:ascii="Times New Roman" w:hAnsi="Times New Roman"/>
          <w:b/>
          <w:noProof/>
          <w:sz w:val="28"/>
          <w:szCs w:val="28"/>
        </w:rPr>
      </w:pPr>
      <w:r>
        <w:rPr>
          <w:rFonts w:ascii="Times New Roman" w:hAnsi="Times New Roman"/>
          <w:b/>
          <w:noProof/>
          <w:sz w:val="28"/>
          <w:szCs w:val="28"/>
        </w:rPr>
        <w:lastRenderedPageBreak/>
        <w:t>ОБЩИЕ ПОЛОЖЕНИЯ</w:t>
      </w:r>
    </w:p>
    <w:p w:rsidR="000A2858" w:rsidRPr="00EC7C66" w:rsidRDefault="000A2858" w:rsidP="00661978">
      <w:pPr>
        <w:ind w:firstLine="709"/>
        <w:jc w:val="center"/>
        <w:rPr>
          <w:rFonts w:ascii="Times New Roman" w:hAnsi="Times New Roman"/>
          <w:color w:val="000000"/>
          <w:sz w:val="28"/>
          <w:szCs w:val="28"/>
        </w:rPr>
      </w:pPr>
    </w:p>
    <w:p w:rsidR="001947B4" w:rsidRPr="00ED215E" w:rsidRDefault="001947B4" w:rsidP="001947B4">
      <w:pPr>
        <w:ind w:firstLine="708"/>
        <w:jc w:val="both"/>
        <w:rPr>
          <w:rFonts w:ascii="Times New Roman" w:hAnsi="Times New Roman"/>
          <w:sz w:val="28"/>
          <w:szCs w:val="28"/>
        </w:rPr>
      </w:pPr>
      <w:r w:rsidRPr="00ED215E">
        <w:rPr>
          <w:rFonts w:ascii="Times New Roman" w:hAnsi="Times New Roman"/>
          <w:sz w:val="28"/>
          <w:szCs w:val="28"/>
        </w:rPr>
        <w:t>Мы, нижеподписавшиеся полномочные представители:</w:t>
      </w:r>
    </w:p>
    <w:p w:rsidR="005D6CCC" w:rsidRDefault="005D6CCC" w:rsidP="00F004B1">
      <w:pPr>
        <w:ind w:firstLine="709"/>
        <w:jc w:val="both"/>
        <w:rPr>
          <w:rFonts w:ascii="Times New Roman" w:hAnsi="Times New Roman"/>
          <w:sz w:val="28"/>
          <w:szCs w:val="28"/>
        </w:rPr>
      </w:pPr>
      <w:r w:rsidRPr="005D6CCC">
        <w:rPr>
          <w:rFonts w:ascii="Times New Roman" w:hAnsi="Times New Roman"/>
          <w:sz w:val="28"/>
          <w:szCs w:val="28"/>
        </w:rPr>
        <w:t>от органов местно</w:t>
      </w:r>
      <w:r w:rsidR="008A7B51">
        <w:rPr>
          <w:rFonts w:ascii="Times New Roman" w:hAnsi="Times New Roman"/>
          <w:sz w:val="28"/>
          <w:szCs w:val="28"/>
        </w:rPr>
        <w:t>го самоуправления города Перми, Администрация</w:t>
      </w:r>
      <w:r w:rsidRPr="005D6CCC">
        <w:rPr>
          <w:rFonts w:ascii="Times New Roman" w:hAnsi="Times New Roman"/>
          <w:sz w:val="28"/>
          <w:szCs w:val="28"/>
        </w:rPr>
        <w:t xml:space="preserve"> города Перми (далее - органы местного самоуправления); от </w:t>
      </w:r>
      <w:r w:rsidR="008B0751">
        <w:rPr>
          <w:rFonts w:ascii="Times New Roman" w:hAnsi="Times New Roman"/>
          <w:sz w:val="28"/>
          <w:szCs w:val="28"/>
        </w:rPr>
        <w:t xml:space="preserve">лица территориальных, первичных </w:t>
      </w:r>
      <w:r w:rsidRPr="005D6CCC">
        <w:rPr>
          <w:rFonts w:ascii="Times New Roman" w:hAnsi="Times New Roman"/>
          <w:sz w:val="28"/>
          <w:szCs w:val="28"/>
        </w:rPr>
        <w:t xml:space="preserve">организаций профсоюзов, Пермский крайсовпроф (далее - Профсоюзы); Региональное объединение работодателей Пермского края "Сотрудничество", представляющее интересы работодателей города Перми – членов объединения (далее - Работодатели), именуемые в дальнейшем Сторонами заключили, на основании </w:t>
      </w:r>
      <w:r w:rsidR="00513CA8">
        <w:rPr>
          <w:rFonts w:ascii="Times New Roman" w:hAnsi="Times New Roman"/>
          <w:sz w:val="28"/>
          <w:szCs w:val="28"/>
        </w:rPr>
        <w:t>Трудового К</w:t>
      </w:r>
      <w:r w:rsidR="009A573A">
        <w:rPr>
          <w:rFonts w:ascii="Times New Roman" w:hAnsi="Times New Roman"/>
          <w:sz w:val="28"/>
          <w:szCs w:val="28"/>
        </w:rPr>
        <w:t>одекса Российской Федерации (далее - ТК</w:t>
      </w:r>
      <w:r w:rsidR="008B0751">
        <w:rPr>
          <w:rFonts w:ascii="Times New Roman" w:hAnsi="Times New Roman"/>
          <w:sz w:val="28"/>
          <w:szCs w:val="28"/>
        </w:rPr>
        <w:t xml:space="preserve"> РФ</w:t>
      </w:r>
      <w:r w:rsidR="009A573A">
        <w:rPr>
          <w:rFonts w:ascii="Times New Roman" w:hAnsi="Times New Roman"/>
          <w:sz w:val="28"/>
          <w:szCs w:val="28"/>
        </w:rPr>
        <w:t>)</w:t>
      </w:r>
      <w:r w:rsidRPr="005D6CCC">
        <w:rPr>
          <w:rFonts w:ascii="Times New Roman" w:hAnsi="Times New Roman"/>
          <w:sz w:val="28"/>
          <w:szCs w:val="28"/>
        </w:rPr>
        <w:t>, Настоящее территориальное трехстороннее соглашение (далее - Соглашение), определяющее согласованные позиции Сторон по основным принципам регулирования социально - трудовых и связанных с ними экономических отношений на территории  муниципального образования – Пермский городской округ (далее - город Пермь) на 2012 - 2014 годы и совместные действия по их реализации.</w:t>
      </w:r>
    </w:p>
    <w:p w:rsidR="00F004B1" w:rsidRPr="00EC7C66" w:rsidRDefault="008B0751" w:rsidP="00F004B1">
      <w:pPr>
        <w:ind w:firstLine="709"/>
        <w:jc w:val="both"/>
        <w:rPr>
          <w:rFonts w:ascii="Times New Roman" w:hAnsi="Times New Roman"/>
          <w:color w:val="000000"/>
          <w:sz w:val="28"/>
          <w:szCs w:val="28"/>
        </w:rPr>
      </w:pPr>
      <w:r>
        <w:rPr>
          <w:rFonts w:ascii="Times New Roman" w:hAnsi="Times New Roman"/>
          <w:color w:val="000000"/>
          <w:sz w:val="28"/>
          <w:szCs w:val="28"/>
        </w:rPr>
        <w:t>Реализацию настоящего С</w:t>
      </w:r>
      <w:r w:rsidR="00F004B1" w:rsidRPr="00EC7C66">
        <w:rPr>
          <w:rFonts w:ascii="Times New Roman" w:hAnsi="Times New Roman"/>
          <w:color w:val="000000"/>
          <w:sz w:val="28"/>
          <w:szCs w:val="28"/>
        </w:rPr>
        <w:t>оглашения от органов местного самоуправления осуществляет администрация города Перми.</w:t>
      </w:r>
    </w:p>
    <w:p w:rsidR="008B289C" w:rsidRDefault="008B0751" w:rsidP="00661978">
      <w:pPr>
        <w:ind w:firstLine="709"/>
        <w:jc w:val="both"/>
        <w:rPr>
          <w:rFonts w:ascii="Times New Roman" w:hAnsi="Times New Roman"/>
          <w:color w:val="000000"/>
          <w:sz w:val="28"/>
          <w:szCs w:val="28"/>
        </w:rPr>
      </w:pPr>
      <w:r>
        <w:rPr>
          <w:rFonts w:ascii="Times New Roman" w:hAnsi="Times New Roman"/>
          <w:color w:val="000000"/>
          <w:sz w:val="28"/>
          <w:szCs w:val="28"/>
        </w:rPr>
        <w:t>Стороны, д</w:t>
      </w:r>
      <w:r w:rsidR="005D6CCC" w:rsidRPr="005D6CCC">
        <w:rPr>
          <w:rFonts w:ascii="Times New Roman" w:hAnsi="Times New Roman"/>
          <w:color w:val="000000"/>
          <w:sz w:val="28"/>
          <w:szCs w:val="28"/>
        </w:rPr>
        <w:t>ействуя в соответствии с Конвенцией Международной организации труда, Конституцией Российской Федерации, Законом Пермской области</w:t>
      </w:r>
      <w:r w:rsidR="009A573A">
        <w:rPr>
          <w:rFonts w:ascii="Times New Roman" w:hAnsi="Times New Roman"/>
          <w:color w:val="000000"/>
          <w:sz w:val="28"/>
          <w:szCs w:val="28"/>
        </w:rPr>
        <w:t xml:space="preserve"> от 11.10.2004 № 1622-329</w:t>
      </w:r>
      <w:r w:rsidR="005D6CCC" w:rsidRPr="005D6CCC">
        <w:rPr>
          <w:rFonts w:ascii="Times New Roman" w:hAnsi="Times New Roman"/>
          <w:color w:val="000000"/>
          <w:sz w:val="28"/>
          <w:szCs w:val="28"/>
        </w:rPr>
        <w:t xml:space="preserve"> "О социальном партнерстве в Пермско</w:t>
      </w:r>
      <w:r w:rsidR="009A573A">
        <w:rPr>
          <w:rFonts w:ascii="Times New Roman" w:hAnsi="Times New Roman"/>
          <w:color w:val="000000"/>
          <w:sz w:val="28"/>
          <w:szCs w:val="28"/>
        </w:rPr>
        <w:t>м</w:t>
      </w:r>
      <w:r w:rsidR="005D6CCC" w:rsidRPr="005D6CCC">
        <w:rPr>
          <w:rFonts w:ascii="Times New Roman" w:hAnsi="Times New Roman"/>
          <w:color w:val="000000"/>
          <w:sz w:val="28"/>
          <w:szCs w:val="28"/>
        </w:rPr>
        <w:t xml:space="preserve"> </w:t>
      </w:r>
      <w:r w:rsidR="009A573A">
        <w:rPr>
          <w:rFonts w:ascii="Times New Roman" w:hAnsi="Times New Roman"/>
          <w:color w:val="000000"/>
          <w:sz w:val="28"/>
          <w:szCs w:val="28"/>
        </w:rPr>
        <w:t>крае</w:t>
      </w:r>
      <w:r w:rsidR="005D6CCC" w:rsidRPr="005D6CCC">
        <w:rPr>
          <w:rFonts w:ascii="Times New Roman" w:hAnsi="Times New Roman"/>
          <w:color w:val="000000"/>
          <w:sz w:val="28"/>
          <w:szCs w:val="28"/>
        </w:rPr>
        <w:t>"</w:t>
      </w:r>
      <w:r w:rsidR="008B289C" w:rsidRPr="00EC7C66">
        <w:rPr>
          <w:rFonts w:ascii="Times New Roman" w:hAnsi="Times New Roman"/>
          <w:color w:val="000000"/>
          <w:sz w:val="28"/>
          <w:szCs w:val="28"/>
        </w:rPr>
        <w:t>, своими Уставами, совместно принятыми решениями, принципами партнерства, ответственности и взаимного уважения, руководствуясь необходимостью сохранения гражданского согласия в обществе, обеспечения государственных социальных стандартов и гарантий для жителей города, обязуясь совместными усилиями добиваться повышения уровня жизни жителей города, обеспечения социально-трудовых прав трудящихся, создания необходимых условий для жизнедеятельности города и развития промышленности и предпринимательства,</w:t>
      </w:r>
      <w:r w:rsidR="009A573A">
        <w:rPr>
          <w:rFonts w:ascii="Times New Roman" w:hAnsi="Times New Roman"/>
          <w:color w:val="000000"/>
          <w:sz w:val="28"/>
          <w:szCs w:val="28"/>
        </w:rPr>
        <w:t xml:space="preserve"> заключили настоящее Соглашение.</w:t>
      </w:r>
    </w:p>
    <w:p w:rsidR="007812BD" w:rsidRPr="008B0751" w:rsidRDefault="007812BD" w:rsidP="008B0751">
      <w:pPr>
        <w:ind w:firstLine="708"/>
        <w:jc w:val="both"/>
        <w:rPr>
          <w:rFonts w:ascii="Times New Roman" w:hAnsi="Times New Roman"/>
          <w:sz w:val="28"/>
          <w:szCs w:val="28"/>
        </w:rPr>
      </w:pPr>
      <w:r w:rsidRPr="00ED215E">
        <w:rPr>
          <w:rFonts w:ascii="Times New Roman" w:hAnsi="Times New Roman"/>
          <w:spacing w:val="-5"/>
          <w:sz w:val="28"/>
          <w:szCs w:val="28"/>
        </w:rPr>
        <w:t xml:space="preserve">Стороны признают в качестве главной цели социально - экономической политики в </w:t>
      </w:r>
      <w:r w:rsidRPr="00ED215E">
        <w:rPr>
          <w:rFonts w:ascii="Times New Roman" w:hAnsi="Times New Roman"/>
          <w:sz w:val="28"/>
          <w:szCs w:val="28"/>
        </w:rPr>
        <w:t>городе</w:t>
      </w:r>
      <w:r w:rsidR="008B0751">
        <w:rPr>
          <w:rFonts w:ascii="Times New Roman" w:hAnsi="Times New Roman"/>
          <w:spacing w:val="-5"/>
          <w:sz w:val="28"/>
          <w:szCs w:val="28"/>
        </w:rPr>
        <w:t xml:space="preserve"> </w:t>
      </w:r>
      <w:r w:rsidRPr="00ED215E">
        <w:rPr>
          <w:rFonts w:ascii="Times New Roman" w:hAnsi="Times New Roman"/>
          <w:spacing w:val="-5"/>
          <w:sz w:val="28"/>
          <w:szCs w:val="28"/>
        </w:rPr>
        <w:t xml:space="preserve">создание условий, обеспечивающих достойную жизнь и свободное развитие человека, снижение уровня социального неравенства, повышение доходов населения, обеспечение всеобщей доступности и общественно приемлемого качества базовых </w:t>
      </w:r>
      <w:r w:rsidRPr="00ED215E">
        <w:rPr>
          <w:rFonts w:ascii="Times New Roman" w:hAnsi="Times New Roman"/>
          <w:sz w:val="28"/>
          <w:szCs w:val="28"/>
        </w:rPr>
        <w:t xml:space="preserve">социальных услуг, гарантий необходимого жизненного уровня на основе развития </w:t>
      </w:r>
      <w:r w:rsidRPr="00ED215E">
        <w:rPr>
          <w:rFonts w:ascii="Times New Roman" w:hAnsi="Times New Roman"/>
          <w:spacing w:val="-6"/>
          <w:sz w:val="28"/>
          <w:szCs w:val="28"/>
        </w:rPr>
        <w:t>экономики города</w:t>
      </w:r>
      <w:r w:rsidR="00BC2C21">
        <w:rPr>
          <w:rFonts w:ascii="Times New Roman" w:hAnsi="Times New Roman"/>
          <w:spacing w:val="-6"/>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Стороны в объеме своих полномочий принимают на себя обязательства, закрепленные Генеральным Соглашением</w:t>
      </w:r>
      <w:r w:rsidR="00EE2A93">
        <w:rPr>
          <w:rFonts w:ascii="Times New Roman" w:hAnsi="Times New Roman"/>
          <w:color w:val="000000"/>
          <w:sz w:val="28"/>
          <w:szCs w:val="28"/>
        </w:rPr>
        <w:t>, отраслевыми (межотраслевыми) С</w:t>
      </w:r>
      <w:r w:rsidRPr="00EC7C66">
        <w:rPr>
          <w:rFonts w:ascii="Times New Roman" w:hAnsi="Times New Roman"/>
          <w:color w:val="000000"/>
          <w:sz w:val="28"/>
          <w:szCs w:val="28"/>
        </w:rPr>
        <w:t>оглашениями</w:t>
      </w:r>
      <w:r w:rsidR="00715869">
        <w:rPr>
          <w:rFonts w:ascii="Times New Roman" w:hAnsi="Times New Roman"/>
          <w:color w:val="000000"/>
          <w:sz w:val="28"/>
          <w:szCs w:val="28"/>
        </w:rPr>
        <w:t xml:space="preserve">, всех уровней </w:t>
      </w:r>
      <w:r w:rsidRPr="00EC7C66">
        <w:rPr>
          <w:rFonts w:ascii="Times New Roman" w:hAnsi="Times New Roman"/>
          <w:color w:val="000000"/>
          <w:sz w:val="28"/>
          <w:szCs w:val="28"/>
        </w:rPr>
        <w:t xml:space="preserve">и </w:t>
      </w:r>
      <w:r w:rsidR="00EE2A93">
        <w:rPr>
          <w:rFonts w:ascii="Times New Roman" w:hAnsi="Times New Roman"/>
          <w:color w:val="000000"/>
          <w:sz w:val="28"/>
          <w:szCs w:val="28"/>
        </w:rPr>
        <w:t>краевым</w:t>
      </w:r>
      <w:r w:rsidRPr="00EC7C66">
        <w:rPr>
          <w:rFonts w:ascii="Times New Roman" w:hAnsi="Times New Roman"/>
          <w:color w:val="000000"/>
          <w:sz w:val="28"/>
          <w:szCs w:val="28"/>
        </w:rPr>
        <w:t xml:space="preserve"> трехсторонним Соглашением </w:t>
      </w:r>
      <w:r w:rsidR="00B13EB3" w:rsidRPr="00EC7C66">
        <w:rPr>
          <w:rFonts w:ascii="Times New Roman" w:hAnsi="Times New Roman"/>
          <w:color w:val="000000"/>
          <w:sz w:val="28"/>
          <w:szCs w:val="28"/>
        </w:rPr>
        <w:t>«</w:t>
      </w:r>
      <w:r w:rsidRPr="00EC7C66">
        <w:rPr>
          <w:rFonts w:ascii="Times New Roman" w:hAnsi="Times New Roman"/>
          <w:color w:val="000000"/>
          <w:sz w:val="28"/>
          <w:szCs w:val="28"/>
        </w:rPr>
        <w:t>О взаимодействии в области социально-трудовых отношений</w:t>
      </w:r>
      <w:r w:rsidR="00EE2A93">
        <w:rPr>
          <w:rFonts w:ascii="Times New Roman" w:hAnsi="Times New Roman"/>
          <w:color w:val="000000"/>
          <w:sz w:val="28"/>
          <w:szCs w:val="28"/>
        </w:rPr>
        <w:t xml:space="preserve"> на 2011-2013годы</w:t>
      </w:r>
      <w:r w:rsidR="00B13EB3" w:rsidRPr="00EC7C66">
        <w:rPr>
          <w:rFonts w:ascii="Times New Roman" w:hAnsi="Times New Roman"/>
          <w:color w:val="000000"/>
          <w:sz w:val="28"/>
          <w:szCs w:val="28"/>
        </w:rPr>
        <w:t>»</w:t>
      </w:r>
      <w:r w:rsidRPr="00EC7C66">
        <w:rPr>
          <w:rFonts w:ascii="Times New Roman" w:hAnsi="Times New Roman"/>
          <w:color w:val="000000"/>
          <w:sz w:val="28"/>
          <w:szCs w:val="28"/>
        </w:rPr>
        <w:t xml:space="preserve">. </w:t>
      </w:r>
    </w:p>
    <w:p w:rsidR="008B0751" w:rsidRPr="008B0751" w:rsidRDefault="008B0751" w:rsidP="008B0751">
      <w:pPr>
        <w:ind w:firstLine="709"/>
        <w:jc w:val="both"/>
        <w:rPr>
          <w:rFonts w:ascii="Times New Roman" w:hAnsi="Times New Roman"/>
          <w:color w:val="000000"/>
          <w:sz w:val="28"/>
          <w:szCs w:val="28"/>
        </w:rPr>
      </w:pPr>
      <w:r w:rsidRPr="008B0751">
        <w:rPr>
          <w:rFonts w:ascii="Times New Roman" w:hAnsi="Times New Roman"/>
          <w:color w:val="000000"/>
          <w:sz w:val="28"/>
          <w:szCs w:val="28"/>
        </w:rPr>
        <w:t xml:space="preserve">Стороны на основе взаимных консультаций в рамках городской трехсторонней комиссии по регулированию социально-трудовых отношений вырабатывают документы, </w:t>
      </w:r>
      <w:r w:rsidR="009A573A">
        <w:rPr>
          <w:rFonts w:ascii="Times New Roman" w:hAnsi="Times New Roman"/>
          <w:color w:val="000000"/>
          <w:sz w:val="28"/>
          <w:szCs w:val="28"/>
        </w:rPr>
        <w:t xml:space="preserve">принимают согласованные </w:t>
      </w:r>
      <w:r w:rsidRPr="008B0751">
        <w:rPr>
          <w:rFonts w:ascii="Times New Roman" w:hAnsi="Times New Roman"/>
          <w:color w:val="000000"/>
          <w:sz w:val="28"/>
          <w:szCs w:val="28"/>
        </w:rPr>
        <w:t xml:space="preserve">решения, формируют предложения в адрес органов местного самоуправления города Перми и органов государственной власти Пермского края и добиваются их реализации. </w:t>
      </w:r>
    </w:p>
    <w:p w:rsidR="008B0751" w:rsidRDefault="005D6CCC" w:rsidP="008B0751">
      <w:pPr>
        <w:ind w:firstLine="709"/>
        <w:jc w:val="both"/>
        <w:rPr>
          <w:rFonts w:ascii="Times New Roman" w:hAnsi="Times New Roman"/>
          <w:color w:val="000000"/>
          <w:sz w:val="28"/>
          <w:szCs w:val="28"/>
        </w:rPr>
      </w:pPr>
      <w:r w:rsidRPr="005D6CCC">
        <w:rPr>
          <w:rFonts w:ascii="Times New Roman" w:hAnsi="Times New Roman"/>
          <w:spacing w:val="-1"/>
          <w:sz w:val="28"/>
          <w:szCs w:val="28"/>
        </w:rPr>
        <w:t xml:space="preserve">Стороны признают настоящее Соглашение правовым актом, устанавливающим общие принципы проведения согласованной социально - </w:t>
      </w:r>
      <w:r w:rsidRPr="005D6CCC">
        <w:rPr>
          <w:rFonts w:ascii="Times New Roman" w:hAnsi="Times New Roman"/>
          <w:spacing w:val="-1"/>
          <w:sz w:val="28"/>
          <w:szCs w:val="28"/>
        </w:rPr>
        <w:lastRenderedPageBreak/>
        <w:t xml:space="preserve">экономической политики в городе Перми, и </w:t>
      </w:r>
      <w:r w:rsidR="008B0751">
        <w:rPr>
          <w:rFonts w:ascii="Times New Roman" w:hAnsi="Times New Roman"/>
          <w:spacing w:val="-1"/>
          <w:sz w:val="28"/>
          <w:szCs w:val="28"/>
        </w:rPr>
        <w:t>обязуются выполнять</w:t>
      </w:r>
      <w:r w:rsidRPr="005D6CCC">
        <w:rPr>
          <w:rFonts w:ascii="Times New Roman" w:hAnsi="Times New Roman"/>
          <w:spacing w:val="-1"/>
          <w:sz w:val="28"/>
          <w:szCs w:val="28"/>
        </w:rPr>
        <w:t xml:space="preserve"> его условия и нести ответственность за нарушение или невыполнение его положений, предусмотренную законодательством Российской Федерации, настоящим Соглашением.</w:t>
      </w:r>
      <w:r w:rsidR="008B0751" w:rsidRPr="008B0751">
        <w:rPr>
          <w:rFonts w:ascii="Times New Roman" w:hAnsi="Times New Roman"/>
          <w:color w:val="000000"/>
          <w:sz w:val="28"/>
          <w:szCs w:val="28"/>
        </w:rPr>
        <w:t xml:space="preserve"> </w:t>
      </w:r>
    </w:p>
    <w:p w:rsidR="005D6CCC" w:rsidRPr="008B0751" w:rsidRDefault="008B0751" w:rsidP="008B0751">
      <w:pPr>
        <w:ind w:firstLine="709"/>
        <w:jc w:val="both"/>
        <w:rPr>
          <w:rFonts w:ascii="Times New Roman" w:hAnsi="Times New Roman"/>
          <w:color w:val="000000"/>
          <w:sz w:val="28"/>
          <w:szCs w:val="28"/>
        </w:rPr>
      </w:pPr>
      <w:r w:rsidRPr="00EC7C66">
        <w:rPr>
          <w:rFonts w:ascii="Times New Roman" w:hAnsi="Times New Roman"/>
          <w:color w:val="000000"/>
          <w:sz w:val="28"/>
          <w:szCs w:val="28"/>
        </w:rPr>
        <w:t xml:space="preserve">Стороны считают необходимым заключение </w:t>
      </w:r>
      <w:r>
        <w:rPr>
          <w:rFonts w:ascii="Times New Roman" w:hAnsi="Times New Roman"/>
          <w:color w:val="000000"/>
          <w:sz w:val="28"/>
          <w:szCs w:val="28"/>
        </w:rPr>
        <w:t xml:space="preserve">отраслевых территориальных соглашений и </w:t>
      </w:r>
      <w:r w:rsidRPr="00EC7C66">
        <w:rPr>
          <w:rFonts w:ascii="Times New Roman" w:hAnsi="Times New Roman"/>
          <w:color w:val="000000"/>
          <w:sz w:val="28"/>
          <w:szCs w:val="28"/>
        </w:rPr>
        <w:t>коллективных договоров в организациях всех форм собственности и обязуются оказывать всестороннее содействие коллективам, развивающим принципы социального партнерства.</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Соглашения и коллективные договоры не должны содержать условий, ухудшающих поло</w:t>
      </w:r>
      <w:r w:rsidR="008B0751">
        <w:rPr>
          <w:rFonts w:ascii="Times New Roman" w:hAnsi="Times New Roman"/>
          <w:color w:val="000000"/>
          <w:sz w:val="28"/>
          <w:szCs w:val="28"/>
        </w:rPr>
        <w:t xml:space="preserve">жение работников по сравнению с </w:t>
      </w:r>
      <w:r w:rsidR="00CE74A5" w:rsidRPr="00EC7C66">
        <w:rPr>
          <w:rFonts w:ascii="Times New Roman" w:hAnsi="Times New Roman"/>
          <w:color w:val="000000"/>
          <w:sz w:val="28"/>
          <w:szCs w:val="28"/>
        </w:rPr>
        <w:t>т</w:t>
      </w:r>
      <w:r w:rsidRPr="00EC7C66">
        <w:rPr>
          <w:rFonts w:ascii="Times New Roman" w:hAnsi="Times New Roman"/>
          <w:color w:val="000000"/>
          <w:sz w:val="28"/>
          <w:szCs w:val="28"/>
        </w:rPr>
        <w:t>рудовым законодательством</w:t>
      </w:r>
      <w:r w:rsidR="008B0751" w:rsidRPr="008B0751">
        <w:t xml:space="preserve"> </w:t>
      </w:r>
      <w:r w:rsidR="008B0751" w:rsidRPr="008B0751">
        <w:rPr>
          <w:rFonts w:ascii="Times New Roman" w:hAnsi="Times New Roman"/>
          <w:color w:val="000000"/>
          <w:sz w:val="28"/>
          <w:szCs w:val="28"/>
        </w:rPr>
        <w:t>и иными нормативными правовыми актами, содержащими нормы трудового права</w:t>
      </w:r>
      <w:r w:rsidRPr="00EC7C66">
        <w:rPr>
          <w:rFonts w:ascii="Times New Roman" w:hAnsi="Times New Roman"/>
          <w:color w:val="000000"/>
          <w:sz w:val="28"/>
          <w:szCs w:val="28"/>
        </w:rPr>
        <w:t>, и должны быть направлены на реализацию намеченных Соглашением мероприятий.</w:t>
      </w:r>
    </w:p>
    <w:p w:rsidR="005D6CCC" w:rsidRDefault="005D6CCC" w:rsidP="00661978">
      <w:pPr>
        <w:ind w:firstLine="709"/>
        <w:jc w:val="both"/>
        <w:rPr>
          <w:rFonts w:ascii="Times New Roman" w:hAnsi="Times New Roman"/>
          <w:color w:val="000000"/>
          <w:sz w:val="28"/>
          <w:szCs w:val="28"/>
        </w:rPr>
      </w:pPr>
      <w:r w:rsidRPr="005D6CCC">
        <w:rPr>
          <w:rFonts w:ascii="Times New Roman" w:hAnsi="Times New Roman"/>
          <w:color w:val="000000"/>
          <w:sz w:val="28"/>
          <w:szCs w:val="28"/>
        </w:rPr>
        <w:t>Проекты нормативно-правовых актов города, затрагивающие интересы социальн</w:t>
      </w:r>
      <w:r w:rsidR="008B0751">
        <w:rPr>
          <w:rFonts w:ascii="Times New Roman" w:hAnsi="Times New Roman"/>
          <w:color w:val="000000"/>
          <w:sz w:val="28"/>
          <w:szCs w:val="28"/>
        </w:rPr>
        <w:t>о значимых</w:t>
      </w:r>
      <w:r w:rsidRPr="005D6CCC">
        <w:rPr>
          <w:rFonts w:ascii="Times New Roman" w:hAnsi="Times New Roman"/>
          <w:color w:val="000000"/>
          <w:sz w:val="28"/>
          <w:szCs w:val="28"/>
        </w:rPr>
        <w:t xml:space="preserve"> групп населения, представляются для согласования профсоюзам, работодателям, при необходимости рассматриваются на заседаниях городской трехсторонней комиссии по регулированию социально-трудовых отношений и принимаются администрацией города с учетом мнения сторон. </w:t>
      </w:r>
    </w:p>
    <w:p w:rsidR="005D6CCC" w:rsidRDefault="005D6CCC" w:rsidP="00661978">
      <w:pPr>
        <w:ind w:firstLine="709"/>
        <w:jc w:val="both"/>
        <w:rPr>
          <w:rFonts w:ascii="Times New Roman" w:hAnsi="Times New Roman"/>
          <w:sz w:val="28"/>
          <w:szCs w:val="28"/>
        </w:rPr>
      </w:pPr>
      <w:r w:rsidRPr="005D6CCC">
        <w:rPr>
          <w:rFonts w:ascii="Times New Roman" w:hAnsi="Times New Roman"/>
          <w:sz w:val="28"/>
          <w:szCs w:val="28"/>
        </w:rPr>
        <w:t xml:space="preserve">Денежные средства, необходимые для реализации мероприятий, намеченных данным Соглашением, </w:t>
      </w:r>
      <w:r w:rsidR="00E83D0B" w:rsidRPr="00E83D0B">
        <w:rPr>
          <w:rFonts w:ascii="Times New Roman" w:hAnsi="Times New Roman"/>
          <w:sz w:val="28"/>
          <w:szCs w:val="28"/>
        </w:rPr>
        <w:t>предусматриваются</w:t>
      </w:r>
      <w:r w:rsidRPr="005D6CCC">
        <w:rPr>
          <w:rFonts w:ascii="Times New Roman" w:hAnsi="Times New Roman"/>
          <w:sz w:val="28"/>
          <w:szCs w:val="28"/>
        </w:rPr>
        <w:t xml:space="preserve"> в проект</w:t>
      </w:r>
      <w:r w:rsidR="00E83D0B">
        <w:rPr>
          <w:rFonts w:ascii="Times New Roman" w:hAnsi="Times New Roman"/>
          <w:sz w:val="28"/>
          <w:szCs w:val="28"/>
        </w:rPr>
        <w:t>е</w:t>
      </w:r>
      <w:r w:rsidRPr="005D6CCC">
        <w:rPr>
          <w:rFonts w:ascii="Times New Roman" w:hAnsi="Times New Roman"/>
          <w:sz w:val="28"/>
          <w:szCs w:val="28"/>
        </w:rPr>
        <w:t xml:space="preserve"> бюджета города Перми.</w:t>
      </w:r>
      <w:r w:rsidR="00C162D9" w:rsidRPr="00C162D9">
        <w:rPr>
          <w:rFonts w:ascii="Times New Roman" w:hAnsi="Times New Roman"/>
          <w:sz w:val="28"/>
          <w:szCs w:val="28"/>
        </w:rPr>
        <w:t xml:space="preserve"> </w:t>
      </w:r>
    </w:p>
    <w:p w:rsidR="0098051F" w:rsidRPr="00EC7C66" w:rsidRDefault="0098051F" w:rsidP="00661978">
      <w:pPr>
        <w:ind w:firstLine="709"/>
        <w:jc w:val="both"/>
        <w:rPr>
          <w:rFonts w:ascii="Times New Roman" w:hAnsi="Times New Roman"/>
          <w:color w:val="000000"/>
          <w:sz w:val="28"/>
          <w:szCs w:val="28"/>
        </w:rPr>
      </w:pPr>
      <w:r w:rsidRPr="00EC7C66">
        <w:rPr>
          <w:rFonts w:ascii="Times New Roman" w:hAnsi="Times New Roman"/>
          <w:sz w:val="28"/>
        </w:rPr>
        <w:t>Администрация города Перми  после подписания данного Соглашения публик</w:t>
      </w:r>
      <w:r w:rsidR="00E72665">
        <w:rPr>
          <w:rFonts w:ascii="Times New Roman" w:hAnsi="Times New Roman"/>
          <w:sz w:val="28"/>
        </w:rPr>
        <w:t>ует</w:t>
      </w:r>
      <w:r w:rsidR="0010422A" w:rsidRPr="00EC7C66">
        <w:rPr>
          <w:rFonts w:ascii="Times New Roman" w:hAnsi="Times New Roman"/>
          <w:sz w:val="28"/>
        </w:rPr>
        <w:t xml:space="preserve"> его</w:t>
      </w:r>
      <w:r w:rsidRPr="00EC7C66">
        <w:rPr>
          <w:rFonts w:ascii="Times New Roman" w:hAnsi="Times New Roman"/>
          <w:sz w:val="28"/>
        </w:rPr>
        <w:t xml:space="preserve"> в соответствии с порядком опубликования официальных актов.</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 xml:space="preserve">Соглашение открыто для подписания всеми заинтересованными объединениями профсоюзов и работодателей, действующими в городе Перми. </w:t>
      </w:r>
    </w:p>
    <w:p w:rsidR="00661978" w:rsidRPr="00EC7C66" w:rsidRDefault="00661978" w:rsidP="00661978">
      <w:pPr>
        <w:ind w:firstLine="709"/>
        <w:jc w:val="both"/>
        <w:rPr>
          <w:rFonts w:ascii="Times New Roman" w:hAnsi="Times New Roman"/>
          <w:color w:val="000000"/>
          <w:sz w:val="28"/>
          <w:szCs w:val="28"/>
        </w:rPr>
      </w:pPr>
    </w:p>
    <w:p w:rsidR="00525D45" w:rsidRPr="00EE1178" w:rsidRDefault="00525D45" w:rsidP="00E83D0B">
      <w:pPr>
        <w:jc w:val="both"/>
        <w:rPr>
          <w:rFonts w:ascii="Times New Roman" w:hAnsi="Times New Roman"/>
          <w:b/>
          <w:color w:val="000000"/>
          <w:sz w:val="28"/>
          <w:szCs w:val="28"/>
        </w:rPr>
      </w:pPr>
    </w:p>
    <w:p w:rsidR="008B289C" w:rsidRPr="00EE1178" w:rsidRDefault="008B289C" w:rsidP="00661978">
      <w:pPr>
        <w:ind w:firstLine="709"/>
        <w:jc w:val="center"/>
        <w:rPr>
          <w:rFonts w:ascii="Times New Roman" w:hAnsi="Times New Roman"/>
          <w:b/>
          <w:color w:val="000000"/>
          <w:sz w:val="28"/>
          <w:szCs w:val="28"/>
        </w:rPr>
      </w:pPr>
      <w:r w:rsidRPr="00EE1178">
        <w:rPr>
          <w:rFonts w:ascii="Times New Roman" w:hAnsi="Times New Roman"/>
          <w:b/>
          <w:color w:val="000000"/>
          <w:sz w:val="28"/>
          <w:szCs w:val="28"/>
        </w:rPr>
        <w:t xml:space="preserve">РАЗДЕЛ </w:t>
      </w:r>
      <w:r w:rsidR="009E29BA">
        <w:rPr>
          <w:rFonts w:ascii="Times New Roman" w:hAnsi="Times New Roman"/>
          <w:b/>
          <w:color w:val="000000"/>
          <w:sz w:val="28"/>
          <w:szCs w:val="28"/>
        </w:rPr>
        <w:t>1</w:t>
      </w:r>
      <w:r w:rsidRPr="00EE1178">
        <w:rPr>
          <w:rFonts w:ascii="Times New Roman" w:hAnsi="Times New Roman"/>
          <w:b/>
          <w:color w:val="000000"/>
          <w:sz w:val="28"/>
          <w:szCs w:val="28"/>
        </w:rPr>
        <w:br/>
        <w:t>ОБЕСПЕЧЕНИЕ ЗАНЯТОСТИ НАСЕЛЕНИЯ ГОРОДА, РАЗВИТИЕ ПРОМЫШЛЕННОСТИ И ПРЕДПРИНИМАТЕЛЬСТВА:</w:t>
      </w:r>
    </w:p>
    <w:p w:rsidR="00B13EB3" w:rsidRPr="00EE1178" w:rsidRDefault="00B13EB3" w:rsidP="00661978">
      <w:pPr>
        <w:ind w:firstLine="709"/>
        <w:jc w:val="center"/>
        <w:rPr>
          <w:rFonts w:ascii="Times New Roman" w:hAnsi="Times New Roman"/>
          <w:b/>
          <w:color w:val="000000"/>
          <w:sz w:val="28"/>
          <w:szCs w:val="28"/>
        </w:rPr>
      </w:pPr>
    </w:p>
    <w:p w:rsidR="00763D1A" w:rsidRPr="00EE1178" w:rsidRDefault="00763D1A" w:rsidP="00763D1A">
      <w:pPr>
        <w:ind w:firstLine="709"/>
        <w:jc w:val="both"/>
        <w:rPr>
          <w:rFonts w:ascii="Times New Roman" w:hAnsi="Times New Roman"/>
          <w:b/>
          <w:caps/>
          <w:color w:val="000000"/>
          <w:sz w:val="28"/>
          <w:szCs w:val="28"/>
        </w:rPr>
      </w:pPr>
      <w:r w:rsidRPr="00EE1178">
        <w:rPr>
          <w:rFonts w:ascii="Times New Roman" w:hAnsi="Times New Roman"/>
          <w:b/>
          <w:caps/>
          <w:color w:val="000000"/>
          <w:sz w:val="28"/>
          <w:szCs w:val="28"/>
        </w:rPr>
        <w:t xml:space="preserve">Стороны совместно: </w:t>
      </w:r>
    </w:p>
    <w:p w:rsidR="005D6CCC"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1.1.</w:t>
      </w:r>
      <w:r w:rsidR="005A360D" w:rsidRPr="00EC7C66">
        <w:rPr>
          <w:rFonts w:ascii="Times New Roman" w:hAnsi="Times New Roman"/>
          <w:color w:val="000000"/>
          <w:sz w:val="28"/>
          <w:szCs w:val="28"/>
        </w:rPr>
        <w:t xml:space="preserve"> </w:t>
      </w:r>
      <w:r w:rsidR="005D6CCC" w:rsidRPr="005D6CCC">
        <w:rPr>
          <w:rFonts w:ascii="Times New Roman" w:hAnsi="Times New Roman"/>
          <w:color w:val="000000"/>
          <w:sz w:val="28"/>
          <w:szCs w:val="28"/>
        </w:rPr>
        <w:t>Принимают участие в реализации краевых и городских мероприятий по поддержке промышленности и стабилизации производства в городе.</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1.2.</w:t>
      </w:r>
      <w:r w:rsidR="00F54872">
        <w:rPr>
          <w:rFonts w:ascii="Times New Roman" w:hAnsi="Times New Roman"/>
          <w:color w:val="000000"/>
          <w:sz w:val="28"/>
          <w:szCs w:val="28"/>
        </w:rPr>
        <w:t xml:space="preserve"> </w:t>
      </w:r>
      <w:r w:rsidRPr="00EC7C66">
        <w:rPr>
          <w:rFonts w:ascii="Times New Roman" w:hAnsi="Times New Roman"/>
          <w:color w:val="000000"/>
          <w:sz w:val="28"/>
          <w:szCs w:val="28"/>
        </w:rPr>
        <w:t xml:space="preserve"> </w:t>
      </w:r>
      <w:r w:rsidR="005D6CCC" w:rsidRPr="005D6CCC">
        <w:rPr>
          <w:rFonts w:ascii="Times New Roman" w:hAnsi="Times New Roman"/>
          <w:color w:val="000000"/>
          <w:sz w:val="28"/>
          <w:szCs w:val="28"/>
        </w:rPr>
        <w:t>В случае превышения  2 %  (двухпроцентного) уровня зарегистрированной безработицы от экономически активного населения,  разрабатывают на основе взаимных консультаций программу экстренных мероприятий, направленных на содействие занятости населения.</w:t>
      </w:r>
    </w:p>
    <w:p w:rsidR="005D6CCC" w:rsidRPr="005D6CCC" w:rsidRDefault="00F54872" w:rsidP="005D6CCC">
      <w:pPr>
        <w:ind w:firstLine="709"/>
        <w:jc w:val="both"/>
        <w:rPr>
          <w:rFonts w:ascii="Times New Roman" w:hAnsi="Times New Roman"/>
          <w:color w:val="000000"/>
          <w:sz w:val="28"/>
          <w:szCs w:val="28"/>
        </w:rPr>
      </w:pPr>
      <w:r>
        <w:rPr>
          <w:rFonts w:ascii="Times New Roman" w:hAnsi="Times New Roman"/>
          <w:color w:val="000000"/>
          <w:sz w:val="28"/>
          <w:szCs w:val="28"/>
        </w:rPr>
        <w:t>1.3.</w:t>
      </w:r>
      <w:r w:rsidR="008B289C" w:rsidRPr="00EC7C66">
        <w:rPr>
          <w:rFonts w:ascii="Times New Roman" w:hAnsi="Times New Roman"/>
          <w:color w:val="000000"/>
          <w:sz w:val="28"/>
          <w:szCs w:val="28"/>
        </w:rPr>
        <w:t xml:space="preserve"> </w:t>
      </w:r>
      <w:r w:rsidR="005D6CCC" w:rsidRPr="005D6CCC">
        <w:rPr>
          <w:rFonts w:ascii="Times New Roman" w:hAnsi="Times New Roman"/>
          <w:color w:val="000000"/>
          <w:sz w:val="28"/>
          <w:szCs w:val="28"/>
        </w:rPr>
        <w:t>Критериями массового увольнения считают показатели численности увольняемых работников за определенный период времени:</w:t>
      </w:r>
    </w:p>
    <w:p w:rsidR="005D6CCC" w:rsidRPr="005D6CCC" w:rsidRDefault="005D6CCC" w:rsidP="005D6CCC">
      <w:pPr>
        <w:ind w:firstLine="709"/>
        <w:jc w:val="both"/>
        <w:rPr>
          <w:rFonts w:ascii="Times New Roman" w:hAnsi="Times New Roman"/>
          <w:color w:val="000000"/>
          <w:sz w:val="28"/>
          <w:szCs w:val="28"/>
        </w:rPr>
      </w:pPr>
      <w:r w:rsidRPr="005D6CCC">
        <w:rPr>
          <w:rFonts w:ascii="Times New Roman" w:hAnsi="Times New Roman"/>
          <w:color w:val="000000"/>
          <w:sz w:val="28"/>
          <w:szCs w:val="28"/>
        </w:rPr>
        <w:t>•</w:t>
      </w:r>
      <w:r w:rsidRPr="005D6CCC">
        <w:rPr>
          <w:rFonts w:ascii="Times New Roman" w:hAnsi="Times New Roman"/>
          <w:color w:val="000000"/>
          <w:sz w:val="28"/>
          <w:szCs w:val="28"/>
        </w:rPr>
        <w:tab/>
        <w:t xml:space="preserve">увольнение работников в связи с ликвидацией организации любой организационно - правовой формы с численностью работающих 15 и более человек; </w:t>
      </w:r>
    </w:p>
    <w:p w:rsidR="008B289C" w:rsidRPr="00E83D0B" w:rsidRDefault="005D6CCC" w:rsidP="005D6CCC">
      <w:pPr>
        <w:ind w:firstLine="709"/>
        <w:jc w:val="both"/>
        <w:rPr>
          <w:rFonts w:ascii="Times New Roman" w:hAnsi="Times New Roman"/>
          <w:color w:val="000000"/>
          <w:sz w:val="28"/>
          <w:szCs w:val="28"/>
        </w:rPr>
      </w:pPr>
      <w:r w:rsidRPr="005D6CCC">
        <w:rPr>
          <w:rFonts w:ascii="Times New Roman" w:hAnsi="Times New Roman"/>
          <w:color w:val="000000"/>
          <w:sz w:val="28"/>
          <w:szCs w:val="28"/>
        </w:rPr>
        <w:t>•</w:t>
      </w:r>
      <w:r w:rsidRPr="005D6CCC">
        <w:rPr>
          <w:rFonts w:ascii="Times New Roman" w:hAnsi="Times New Roman"/>
          <w:color w:val="000000"/>
          <w:sz w:val="28"/>
          <w:szCs w:val="28"/>
        </w:rPr>
        <w:tab/>
        <w:t>сокращение численности или штата работников организации в количестве: 50 и более человек в течение 30 календарных дней</w:t>
      </w:r>
      <w:r w:rsidR="00C162D9" w:rsidRPr="00C162D9">
        <w:rPr>
          <w:rFonts w:ascii="Times New Roman" w:hAnsi="Times New Roman"/>
          <w:color w:val="000000"/>
          <w:sz w:val="28"/>
          <w:szCs w:val="28"/>
        </w:rPr>
        <w:t xml:space="preserve">, </w:t>
      </w:r>
      <w:r w:rsidR="00C162D9" w:rsidRPr="00E83D0B">
        <w:rPr>
          <w:rFonts w:ascii="Times New Roman" w:hAnsi="Times New Roman"/>
          <w:color w:val="000000"/>
          <w:sz w:val="28"/>
          <w:szCs w:val="28"/>
        </w:rPr>
        <w:t>но не более 10% от числа работающих в организации</w:t>
      </w:r>
      <w:r w:rsidRPr="005D6CCC">
        <w:rPr>
          <w:rFonts w:ascii="Times New Roman" w:hAnsi="Times New Roman"/>
          <w:color w:val="000000"/>
          <w:sz w:val="28"/>
          <w:szCs w:val="28"/>
        </w:rPr>
        <w:t xml:space="preserve">; 200 и более человек в течение 60 </w:t>
      </w:r>
      <w:r w:rsidRPr="005D6CCC">
        <w:rPr>
          <w:rFonts w:ascii="Times New Roman" w:hAnsi="Times New Roman"/>
          <w:color w:val="000000"/>
          <w:sz w:val="28"/>
          <w:szCs w:val="28"/>
        </w:rPr>
        <w:lastRenderedPageBreak/>
        <w:t>календарных дней</w:t>
      </w:r>
      <w:r w:rsidR="00C162D9" w:rsidRPr="00C162D9">
        <w:rPr>
          <w:rFonts w:ascii="Times New Roman" w:hAnsi="Times New Roman"/>
          <w:color w:val="000000"/>
          <w:sz w:val="28"/>
          <w:szCs w:val="28"/>
        </w:rPr>
        <w:t>,</w:t>
      </w:r>
      <w:r w:rsidR="00C162D9" w:rsidRPr="00E83D0B">
        <w:rPr>
          <w:rFonts w:ascii="Times New Roman" w:hAnsi="Times New Roman"/>
          <w:color w:val="000000"/>
          <w:sz w:val="28"/>
          <w:szCs w:val="28"/>
        </w:rPr>
        <w:t xml:space="preserve"> но не более 10% от числа работающих в организации</w:t>
      </w:r>
      <w:r w:rsidRPr="005D6CCC">
        <w:rPr>
          <w:rFonts w:ascii="Times New Roman" w:hAnsi="Times New Roman"/>
          <w:color w:val="000000"/>
          <w:sz w:val="28"/>
          <w:szCs w:val="28"/>
        </w:rPr>
        <w:t>; 500 и более человек в течение 90 календарных дней</w:t>
      </w:r>
      <w:r w:rsidR="00C162D9" w:rsidRPr="00C162D9">
        <w:rPr>
          <w:rFonts w:ascii="Times New Roman" w:hAnsi="Times New Roman"/>
          <w:color w:val="000000"/>
          <w:sz w:val="28"/>
          <w:szCs w:val="28"/>
        </w:rPr>
        <w:t xml:space="preserve">, </w:t>
      </w:r>
      <w:r w:rsidR="00C162D9" w:rsidRPr="00E83D0B">
        <w:rPr>
          <w:rFonts w:ascii="Times New Roman" w:hAnsi="Times New Roman"/>
          <w:color w:val="000000"/>
          <w:sz w:val="28"/>
          <w:szCs w:val="28"/>
        </w:rPr>
        <w:t xml:space="preserve">но не более 10% от числа работающих в организации. </w:t>
      </w:r>
    </w:p>
    <w:p w:rsidR="00F647F6" w:rsidRPr="00EC7C66" w:rsidRDefault="00E72665" w:rsidP="00F647F6">
      <w:pPr>
        <w:ind w:firstLine="709"/>
        <w:jc w:val="both"/>
        <w:rPr>
          <w:rFonts w:ascii="Times New Roman" w:hAnsi="Times New Roman"/>
          <w:color w:val="000000"/>
          <w:sz w:val="28"/>
          <w:szCs w:val="28"/>
        </w:rPr>
      </w:pPr>
      <w:r>
        <w:rPr>
          <w:rFonts w:ascii="Times New Roman" w:hAnsi="Times New Roman"/>
          <w:color w:val="000000"/>
          <w:sz w:val="28"/>
          <w:szCs w:val="28"/>
        </w:rPr>
        <w:t>1.4</w:t>
      </w:r>
      <w:r w:rsidR="00F647F6" w:rsidRPr="00EC7C66">
        <w:rPr>
          <w:rFonts w:ascii="Times New Roman" w:hAnsi="Times New Roman"/>
          <w:color w:val="000000"/>
          <w:sz w:val="28"/>
          <w:szCs w:val="28"/>
        </w:rPr>
        <w:t>. Содействуют в организации и участии предприятий города в подготовке и участии в региональных, Российских и международных выставках, проведении переговоров с иностранными партнерами.</w:t>
      </w:r>
    </w:p>
    <w:p w:rsidR="00F647F6" w:rsidRDefault="00E72665" w:rsidP="00F647F6">
      <w:pPr>
        <w:ind w:firstLine="709"/>
        <w:rPr>
          <w:rFonts w:ascii="Times New Roman" w:hAnsi="Times New Roman"/>
          <w:sz w:val="28"/>
        </w:rPr>
      </w:pPr>
      <w:r>
        <w:rPr>
          <w:rFonts w:ascii="Times New Roman" w:hAnsi="Times New Roman"/>
          <w:sz w:val="28"/>
        </w:rPr>
        <w:t>1.5</w:t>
      </w:r>
      <w:r w:rsidR="00F647F6" w:rsidRPr="00EC7C66">
        <w:rPr>
          <w:rFonts w:ascii="Times New Roman" w:hAnsi="Times New Roman"/>
          <w:sz w:val="28"/>
        </w:rPr>
        <w:t>. Планируют и реализуют мероприятия по социальной поддержке молодых специалистов</w:t>
      </w:r>
      <w:r w:rsidR="00B13EB3" w:rsidRPr="00EC7C66">
        <w:rPr>
          <w:rFonts w:ascii="Times New Roman" w:hAnsi="Times New Roman"/>
          <w:sz w:val="28"/>
        </w:rPr>
        <w:t>.</w:t>
      </w:r>
    </w:p>
    <w:p w:rsidR="00F54872" w:rsidRPr="00E72665" w:rsidRDefault="00E72665" w:rsidP="00E72665">
      <w:pPr>
        <w:ind w:firstLine="709"/>
        <w:jc w:val="both"/>
        <w:rPr>
          <w:rFonts w:ascii="Times New Roman" w:hAnsi="Times New Roman"/>
          <w:color w:val="000000"/>
          <w:sz w:val="28"/>
          <w:szCs w:val="28"/>
        </w:rPr>
      </w:pPr>
      <w:r w:rsidRPr="00E72665">
        <w:rPr>
          <w:rFonts w:ascii="Times New Roman" w:hAnsi="Times New Roman"/>
          <w:sz w:val="28"/>
        </w:rPr>
        <w:t>1.6</w:t>
      </w:r>
      <w:r w:rsidR="00F54872" w:rsidRPr="00E72665">
        <w:rPr>
          <w:rFonts w:ascii="Times New Roman" w:hAnsi="Times New Roman"/>
          <w:sz w:val="28"/>
        </w:rPr>
        <w:t xml:space="preserve">. </w:t>
      </w:r>
      <w:r w:rsidR="005D6CCC" w:rsidRPr="005D6CCC">
        <w:rPr>
          <w:rFonts w:ascii="Times New Roman" w:hAnsi="Times New Roman"/>
          <w:sz w:val="28"/>
          <w:szCs w:val="28"/>
        </w:rPr>
        <w:t>Способствуют увеличению объемов производства промышленной продукции и оказания услуг организациями города.</w:t>
      </w:r>
    </w:p>
    <w:p w:rsidR="00F647F6" w:rsidRPr="00E72665" w:rsidRDefault="00F647F6" w:rsidP="00E72665">
      <w:pPr>
        <w:ind w:firstLine="709"/>
        <w:jc w:val="both"/>
        <w:rPr>
          <w:rFonts w:ascii="Times New Roman" w:hAnsi="Times New Roman"/>
          <w:color w:val="000000"/>
          <w:sz w:val="28"/>
          <w:szCs w:val="28"/>
        </w:rPr>
      </w:pPr>
    </w:p>
    <w:p w:rsidR="008B289C" w:rsidRPr="00EE1178" w:rsidRDefault="00DB0D9E"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t>АДМИНИСТРАЦИЯ ГОРОДА</w:t>
      </w:r>
      <w:r w:rsidR="008B289C" w:rsidRPr="00EE1178">
        <w:rPr>
          <w:rFonts w:ascii="Times New Roman" w:hAnsi="Times New Roman"/>
          <w:b/>
          <w:color w:val="000000"/>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w:t>
      </w:r>
      <w:r w:rsidR="00715869">
        <w:rPr>
          <w:rFonts w:ascii="Times New Roman" w:hAnsi="Times New Roman"/>
          <w:color w:val="000000"/>
          <w:sz w:val="28"/>
          <w:szCs w:val="28"/>
        </w:rPr>
        <w:t>7</w:t>
      </w:r>
      <w:r w:rsidRPr="00EC7C66">
        <w:rPr>
          <w:rFonts w:ascii="Times New Roman" w:hAnsi="Times New Roman"/>
          <w:color w:val="000000"/>
          <w:sz w:val="28"/>
          <w:szCs w:val="28"/>
        </w:rPr>
        <w:t xml:space="preserve">. Проводит городской смотр-конкурс </w:t>
      </w:r>
      <w:r w:rsidR="00B13EB3" w:rsidRPr="00EC7C66">
        <w:rPr>
          <w:rFonts w:ascii="Times New Roman" w:hAnsi="Times New Roman"/>
          <w:color w:val="000000"/>
          <w:sz w:val="28"/>
          <w:szCs w:val="28"/>
        </w:rPr>
        <w:t>«</w:t>
      </w:r>
      <w:r w:rsidRPr="00EC7C66">
        <w:rPr>
          <w:rFonts w:ascii="Times New Roman" w:hAnsi="Times New Roman"/>
          <w:color w:val="000000"/>
          <w:sz w:val="28"/>
          <w:szCs w:val="28"/>
        </w:rPr>
        <w:t>Лучшее предприятие города по эффективности производства и решению социальных вопросов</w:t>
      </w:r>
      <w:r w:rsidR="00B13EB3" w:rsidRPr="00EC7C66">
        <w:rPr>
          <w:rFonts w:ascii="Times New Roman" w:hAnsi="Times New Roman"/>
          <w:color w:val="000000"/>
          <w:sz w:val="28"/>
          <w:szCs w:val="28"/>
        </w:rPr>
        <w:t>»</w:t>
      </w:r>
      <w:r w:rsidRPr="00EC7C66">
        <w:rPr>
          <w:rFonts w:ascii="Times New Roman" w:hAnsi="Times New Roman"/>
          <w:color w:val="000000"/>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w:t>
      </w:r>
      <w:r w:rsidR="00715869">
        <w:rPr>
          <w:rFonts w:ascii="Times New Roman" w:hAnsi="Times New Roman"/>
          <w:color w:val="000000"/>
          <w:sz w:val="28"/>
          <w:szCs w:val="28"/>
        </w:rPr>
        <w:t>8</w:t>
      </w:r>
      <w:r w:rsidRPr="00EC7C66">
        <w:rPr>
          <w:rFonts w:ascii="Times New Roman" w:hAnsi="Times New Roman"/>
          <w:color w:val="000000"/>
          <w:sz w:val="28"/>
          <w:szCs w:val="28"/>
        </w:rPr>
        <w:t>. Содействует привлечению инвестиций в экономику города.</w:t>
      </w:r>
    </w:p>
    <w:p w:rsidR="008B289C" w:rsidRPr="00EC7C66" w:rsidRDefault="00715869" w:rsidP="00661978">
      <w:pPr>
        <w:ind w:firstLine="709"/>
        <w:jc w:val="both"/>
        <w:rPr>
          <w:rFonts w:ascii="Times New Roman" w:hAnsi="Times New Roman"/>
          <w:color w:val="000000"/>
          <w:sz w:val="28"/>
          <w:szCs w:val="28"/>
        </w:rPr>
      </w:pPr>
      <w:r>
        <w:rPr>
          <w:rFonts w:ascii="Times New Roman" w:hAnsi="Times New Roman"/>
          <w:color w:val="000000"/>
          <w:sz w:val="28"/>
          <w:szCs w:val="28"/>
        </w:rPr>
        <w:t>1.9</w:t>
      </w:r>
      <w:r w:rsidR="008B289C" w:rsidRPr="00EC7C66">
        <w:rPr>
          <w:rFonts w:ascii="Times New Roman" w:hAnsi="Times New Roman"/>
          <w:color w:val="000000"/>
          <w:sz w:val="28"/>
          <w:szCs w:val="28"/>
        </w:rPr>
        <w:t>.</w:t>
      </w:r>
      <w:r w:rsidR="005A360D" w:rsidRPr="00EC7C66">
        <w:rPr>
          <w:rFonts w:ascii="Times New Roman" w:hAnsi="Times New Roman"/>
          <w:color w:val="000000"/>
          <w:sz w:val="28"/>
          <w:szCs w:val="28"/>
        </w:rPr>
        <w:t xml:space="preserve"> </w:t>
      </w:r>
      <w:r w:rsidR="008B289C" w:rsidRPr="00EC7C66">
        <w:rPr>
          <w:rFonts w:ascii="Times New Roman" w:hAnsi="Times New Roman"/>
          <w:color w:val="000000"/>
          <w:sz w:val="28"/>
          <w:szCs w:val="28"/>
        </w:rPr>
        <w:t xml:space="preserve">Своевременно формирует, размещает и финансирует муниципальный </w:t>
      </w:r>
      <w:r w:rsidR="00E8109C">
        <w:rPr>
          <w:rFonts w:ascii="Times New Roman" w:hAnsi="Times New Roman"/>
          <w:color w:val="000000"/>
          <w:sz w:val="28"/>
          <w:szCs w:val="28"/>
        </w:rPr>
        <w:t>заказ.</w:t>
      </w:r>
    </w:p>
    <w:p w:rsidR="0098051F"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1.1</w:t>
      </w:r>
      <w:r w:rsidR="00715869">
        <w:rPr>
          <w:rFonts w:ascii="Times New Roman" w:hAnsi="Times New Roman"/>
          <w:color w:val="000000"/>
          <w:sz w:val="28"/>
          <w:szCs w:val="28"/>
        </w:rPr>
        <w:t>0</w:t>
      </w:r>
      <w:r w:rsidRPr="00EC7C66">
        <w:rPr>
          <w:rFonts w:ascii="Times New Roman" w:hAnsi="Times New Roman"/>
          <w:color w:val="000000"/>
          <w:sz w:val="28"/>
          <w:szCs w:val="28"/>
        </w:rPr>
        <w:t xml:space="preserve">. </w:t>
      </w:r>
      <w:r w:rsidR="005D6CCC" w:rsidRPr="005D6CCC">
        <w:rPr>
          <w:rFonts w:ascii="Times New Roman" w:hAnsi="Times New Roman"/>
          <w:color w:val="000000"/>
          <w:sz w:val="28"/>
          <w:szCs w:val="28"/>
        </w:rPr>
        <w:t>Обеспечивает реализацию долгосрочных и ведомственных целевых программ, утвержденных администрацией города Перми.</w:t>
      </w:r>
    </w:p>
    <w:p w:rsidR="005D6CCC" w:rsidRDefault="00F647F6" w:rsidP="00661978">
      <w:pPr>
        <w:ind w:firstLine="709"/>
        <w:jc w:val="both"/>
        <w:rPr>
          <w:rFonts w:ascii="Times New Roman" w:hAnsi="Times New Roman"/>
          <w:sz w:val="28"/>
        </w:rPr>
      </w:pPr>
      <w:r w:rsidRPr="00EC7C66">
        <w:rPr>
          <w:rFonts w:ascii="Times New Roman" w:hAnsi="Times New Roman"/>
          <w:sz w:val="28"/>
        </w:rPr>
        <w:t>1.1</w:t>
      </w:r>
      <w:r w:rsidR="00715869">
        <w:rPr>
          <w:rFonts w:ascii="Times New Roman" w:hAnsi="Times New Roman"/>
          <w:sz w:val="28"/>
        </w:rPr>
        <w:t>1</w:t>
      </w:r>
      <w:r w:rsidRPr="00EC7C66">
        <w:rPr>
          <w:rFonts w:ascii="Times New Roman" w:hAnsi="Times New Roman"/>
          <w:sz w:val="28"/>
        </w:rPr>
        <w:t xml:space="preserve">. </w:t>
      </w:r>
      <w:r w:rsidR="005D6CCC" w:rsidRPr="005D6CCC">
        <w:rPr>
          <w:rFonts w:ascii="Times New Roman" w:hAnsi="Times New Roman"/>
          <w:sz w:val="28"/>
        </w:rPr>
        <w:t>Разрабатывает и реализует программу т</w:t>
      </w:r>
      <w:r w:rsidR="008A619F">
        <w:rPr>
          <w:rFonts w:ascii="Times New Roman" w:hAnsi="Times New Roman"/>
          <w:sz w:val="28"/>
        </w:rPr>
        <w:t xml:space="preserve">ранспортного обслуживания города </w:t>
      </w:r>
      <w:r w:rsidR="005D6CCC" w:rsidRPr="005D6CCC">
        <w:rPr>
          <w:rFonts w:ascii="Times New Roman" w:hAnsi="Times New Roman"/>
          <w:sz w:val="28"/>
        </w:rPr>
        <w:t>Перми в случае принятия соответствующего решения Пермской городской Думой</w:t>
      </w:r>
      <w:r w:rsidR="005D6CCC">
        <w:rPr>
          <w:rFonts w:ascii="Times New Roman" w:hAnsi="Times New Roman"/>
          <w:sz w:val="28"/>
        </w:rPr>
        <w:t>.</w:t>
      </w:r>
    </w:p>
    <w:p w:rsidR="0098051F" w:rsidRPr="00EC7C66" w:rsidRDefault="00F647F6" w:rsidP="00661978">
      <w:pPr>
        <w:ind w:firstLine="709"/>
        <w:jc w:val="both"/>
        <w:rPr>
          <w:rFonts w:ascii="Times New Roman" w:hAnsi="Times New Roman"/>
          <w:sz w:val="28"/>
        </w:rPr>
      </w:pPr>
      <w:r w:rsidRPr="00EC7C66">
        <w:rPr>
          <w:rFonts w:ascii="Times New Roman" w:hAnsi="Times New Roman"/>
          <w:sz w:val="28"/>
        </w:rPr>
        <w:t>1.1</w:t>
      </w:r>
      <w:r w:rsidR="00715869">
        <w:rPr>
          <w:rFonts w:ascii="Times New Roman" w:hAnsi="Times New Roman"/>
          <w:sz w:val="28"/>
        </w:rPr>
        <w:t>2</w:t>
      </w:r>
      <w:r w:rsidRPr="00EC7C66">
        <w:rPr>
          <w:rFonts w:ascii="Times New Roman" w:hAnsi="Times New Roman"/>
          <w:sz w:val="28"/>
        </w:rPr>
        <w:t xml:space="preserve">. </w:t>
      </w:r>
      <w:r w:rsidR="005D6CCC" w:rsidRPr="005D6CCC">
        <w:rPr>
          <w:rFonts w:ascii="Times New Roman" w:hAnsi="Times New Roman"/>
          <w:sz w:val="28"/>
        </w:rPr>
        <w:t>Содействует  эффективному развитию промышленного производства города и осуществляет его мониторинг.</w:t>
      </w:r>
    </w:p>
    <w:p w:rsidR="00E056C1" w:rsidRDefault="00F647F6" w:rsidP="00661978">
      <w:pPr>
        <w:ind w:firstLine="709"/>
        <w:jc w:val="both"/>
        <w:rPr>
          <w:rFonts w:ascii="Times New Roman" w:hAnsi="Times New Roman"/>
          <w:sz w:val="28"/>
        </w:rPr>
      </w:pPr>
      <w:r w:rsidRPr="00EC7C66">
        <w:rPr>
          <w:rFonts w:ascii="Times New Roman" w:hAnsi="Times New Roman"/>
          <w:sz w:val="28"/>
        </w:rPr>
        <w:t>1.1</w:t>
      </w:r>
      <w:r w:rsidR="00715869">
        <w:rPr>
          <w:rFonts w:ascii="Times New Roman" w:hAnsi="Times New Roman"/>
          <w:sz w:val="28"/>
        </w:rPr>
        <w:t>3</w:t>
      </w:r>
      <w:r w:rsidRPr="00EC7C66">
        <w:rPr>
          <w:rFonts w:ascii="Times New Roman" w:hAnsi="Times New Roman"/>
          <w:sz w:val="28"/>
        </w:rPr>
        <w:t xml:space="preserve">. </w:t>
      </w:r>
      <w:r w:rsidR="00715869">
        <w:rPr>
          <w:rFonts w:ascii="Times New Roman" w:hAnsi="Times New Roman"/>
          <w:sz w:val="28"/>
        </w:rPr>
        <w:t>Р</w:t>
      </w:r>
      <w:r w:rsidR="00E056C1" w:rsidRPr="00EC7C66">
        <w:rPr>
          <w:rFonts w:ascii="Times New Roman" w:hAnsi="Times New Roman"/>
          <w:sz w:val="28"/>
        </w:rPr>
        <w:t>еализует Программу развития малого и среднего предпринимательства в городе Перми</w:t>
      </w:r>
      <w:r w:rsidR="00B13EB3" w:rsidRPr="00EC7C66">
        <w:rPr>
          <w:rFonts w:ascii="Times New Roman" w:hAnsi="Times New Roman"/>
          <w:sz w:val="28"/>
        </w:rPr>
        <w:t>.</w:t>
      </w:r>
    </w:p>
    <w:p w:rsidR="00661978" w:rsidRDefault="00DF775D" w:rsidP="00661978">
      <w:pPr>
        <w:ind w:firstLine="709"/>
        <w:jc w:val="both"/>
        <w:rPr>
          <w:rFonts w:ascii="Times New Roman" w:hAnsi="Times New Roman"/>
          <w:sz w:val="28"/>
        </w:rPr>
      </w:pPr>
      <w:r>
        <w:rPr>
          <w:rFonts w:ascii="Times New Roman" w:hAnsi="Times New Roman"/>
          <w:sz w:val="28"/>
        </w:rPr>
        <w:t xml:space="preserve">1.14. </w:t>
      </w:r>
      <w:r w:rsidR="005D6CCC" w:rsidRPr="005D6CCC">
        <w:rPr>
          <w:rFonts w:ascii="Times New Roman" w:hAnsi="Times New Roman"/>
          <w:sz w:val="28"/>
        </w:rPr>
        <w:t>Разрабатывает и реализует Про</w:t>
      </w:r>
      <w:r w:rsidR="008A619F">
        <w:rPr>
          <w:rFonts w:ascii="Times New Roman" w:hAnsi="Times New Roman"/>
          <w:sz w:val="28"/>
        </w:rPr>
        <w:t>грамму привлечения и закрепления</w:t>
      </w:r>
      <w:r w:rsidR="005D6CCC" w:rsidRPr="005D6CCC">
        <w:rPr>
          <w:rFonts w:ascii="Times New Roman" w:hAnsi="Times New Roman"/>
          <w:sz w:val="28"/>
        </w:rPr>
        <w:t xml:space="preserve"> кадров в бюджетной сфере города Перми в случае принятия соответствующего решения Пермской городской Думой</w:t>
      </w:r>
      <w:r w:rsidR="005D6CCC">
        <w:rPr>
          <w:rFonts w:ascii="Times New Roman" w:hAnsi="Times New Roman"/>
          <w:sz w:val="28"/>
        </w:rPr>
        <w:t>.</w:t>
      </w:r>
    </w:p>
    <w:p w:rsidR="005D6CCC" w:rsidRPr="00EC7C66" w:rsidRDefault="005D6CCC" w:rsidP="00661978">
      <w:pPr>
        <w:ind w:firstLine="709"/>
        <w:jc w:val="both"/>
        <w:rPr>
          <w:rFonts w:ascii="Times New Roman" w:hAnsi="Times New Roman"/>
          <w:color w:val="000000"/>
          <w:sz w:val="28"/>
          <w:szCs w:val="28"/>
        </w:rPr>
      </w:pPr>
    </w:p>
    <w:p w:rsidR="008B289C" w:rsidRPr="00EE1178" w:rsidRDefault="008B289C"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t>РАБОТОДАТЕЛИ:</w:t>
      </w:r>
    </w:p>
    <w:p w:rsidR="009B0C8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1.1</w:t>
      </w:r>
      <w:r w:rsidR="00DF775D">
        <w:rPr>
          <w:rFonts w:ascii="Times New Roman" w:hAnsi="Times New Roman"/>
          <w:color w:val="000000"/>
          <w:sz w:val="28"/>
          <w:szCs w:val="28"/>
        </w:rPr>
        <w:t>5</w:t>
      </w:r>
      <w:r w:rsidRPr="00EC7C66">
        <w:rPr>
          <w:rFonts w:ascii="Times New Roman" w:hAnsi="Times New Roman"/>
          <w:color w:val="000000"/>
          <w:sz w:val="28"/>
          <w:szCs w:val="28"/>
        </w:rPr>
        <w:t xml:space="preserve">. </w:t>
      </w:r>
      <w:r w:rsidR="005D6CCC" w:rsidRPr="005D6CCC">
        <w:rPr>
          <w:rFonts w:ascii="Times New Roman" w:hAnsi="Times New Roman"/>
          <w:color w:val="000000"/>
          <w:sz w:val="28"/>
          <w:szCs w:val="28"/>
        </w:rPr>
        <w:t>Принимают меры по расширению ассортимента высококачественных товаров и услуг для обеспечения потребностей населения города.</w:t>
      </w:r>
    </w:p>
    <w:p w:rsidR="009B0C8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1.1</w:t>
      </w:r>
      <w:r w:rsidR="00DF775D">
        <w:rPr>
          <w:rFonts w:ascii="Times New Roman" w:hAnsi="Times New Roman"/>
          <w:color w:val="000000"/>
          <w:sz w:val="28"/>
          <w:szCs w:val="28"/>
        </w:rPr>
        <w:t>6</w:t>
      </w:r>
      <w:r w:rsidRPr="00EC7C66">
        <w:rPr>
          <w:rFonts w:ascii="Times New Roman" w:hAnsi="Times New Roman"/>
          <w:color w:val="000000"/>
          <w:sz w:val="28"/>
          <w:szCs w:val="28"/>
        </w:rPr>
        <w:t xml:space="preserve">. </w:t>
      </w:r>
      <w:r w:rsidR="009B0C8C" w:rsidRPr="00EC7C66">
        <w:rPr>
          <w:rFonts w:ascii="Times New Roman" w:hAnsi="Times New Roman"/>
          <w:color w:val="000000"/>
          <w:sz w:val="28"/>
          <w:szCs w:val="28"/>
        </w:rPr>
        <w:t>Обеспечивают необходимые условия для привлечения инвестиций в развитие производства и современных технологий</w:t>
      </w:r>
      <w:r w:rsidR="00B13EB3" w:rsidRPr="00EC7C66">
        <w:rPr>
          <w:rFonts w:ascii="Times New Roman" w:hAnsi="Times New Roman"/>
          <w:color w:val="000000"/>
          <w:sz w:val="28"/>
          <w:szCs w:val="28"/>
        </w:rPr>
        <w:t>.</w:t>
      </w:r>
      <w:r w:rsidR="009B0C8C" w:rsidRPr="00EC7C66">
        <w:rPr>
          <w:rFonts w:ascii="Times New Roman" w:hAnsi="Times New Roman"/>
          <w:color w:val="000000"/>
          <w:sz w:val="28"/>
          <w:szCs w:val="28"/>
        </w:rPr>
        <w:t xml:space="preserve">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w:t>
      </w:r>
      <w:r w:rsidR="00DF775D">
        <w:rPr>
          <w:rFonts w:ascii="Times New Roman" w:hAnsi="Times New Roman"/>
          <w:color w:val="000000"/>
          <w:sz w:val="28"/>
          <w:szCs w:val="28"/>
        </w:rPr>
        <w:t>17</w:t>
      </w:r>
      <w:r w:rsidRPr="00EC7C66">
        <w:rPr>
          <w:rFonts w:ascii="Times New Roman" w:hAnsi="Times New Roman"/>
          <w:color w:val="000000"/>
          <w:sz w:val="28"/>
          <w:szCs w:val="28"/>
        </w:rPr>
        <w:t xml:space="preserve">. </w:t>
      </w:r>
      <w:r w:rsidR="009B0C8C" w:rsidRPr="00EC7C66">
        <w:rPr>
          <w:rFonts w:ascii="Times New Roman" w:hAnsi="Times New Roman"/>
          <w:color w:val="000000"/>
          <w:sz w:val="28"/>
          <w:szCs w:val="28"/>
        </w:rPr>
        <w:t>Принимают меры по профессиональной подгото</w:t>
      </w:r>
      <w:r w:rsidR="00E83D0B">
        <w:rPr>
          <w:rFonts w:ascii="Times New Roman" w:hAnsi="Times New Roman"/>
          <w:color w:val="000000"/>
          <w:sz w:val="28"/>
          <w:szCs w:val="28"/>
        </w:rPr>
        <w:t>вке и переподготовке работников</w:t>
      </w:r>
      <w:r w:rsidR="009B0C8C" w:rsidRPr="00EC7C66">
        <w:rPr>
          <w:rFonts w:ascii="Times New Roman" w:hAnsi="Times New Roman"/>
          <w:color w:val="000000"/>
          <w:sz w:val="28"/>
          <w:szCs w:val="28"/>
        </w:rPr>
        <w:t xml:space="preserve"> </w:t>
      </w:r>
      <w:r w:rsidR="00554F90">
        <w:rPr>
          <w:rFonts w:ascii="Times New Roman" w:hAnsi="Times New Roman"/>
          <w:color w:val="000000"/>
          <w:sz w:val="28"/>
          <w:szCs w:val="28"/>
        </w:rPr>
        <w:t xml:space="preserve">в случае сокращения численности или штата работников по инициативе работодателя в соответствии с </w:t>
      </w:r>
      <w:r w:rsidR="008B27DD">
        <w:rPr>
          <w:rFonts w:ascii="Times New Roman" w:hAnsi="Times New Roman"/>
          <w:color w:val="000000"/>
          <w:sz w:val="28"/>
          <w:szCs w:val="28"/>
        </w:rPr>
        <w:t>ТК РФ</w:t>
      </w:r>
      <w:r w:rsidR="00554F90">
        <w:rPr>
          <w:rFonts w:ascii="Times New Roman" w:hAnsi="Times New Roman"/>
          <w:color w:val="000000"/>
          <w:sz w:val="28"/>
          <w:szCs w:val="28"/>
        </w:rPr>
        <w:t>.</w:t>
      </w:r>
      <w:r w:rsidR="00B13EB3" w:rsidRPr="00EC7C66">
        <w:rPr>
          <w:rFonts w:ascii="Times New Roman" w:hAnsi="Times New Roman"/>
          <w:color w:val="000000"/>
          <w:sz w:val="28"/>
          <w:szCs w:val="28"/>
        </w:rPr>
        <w:t xml:space="preserve"> </w:t>
      </w:r>
    </w:p>
    <w:p w:rsidR="009B0C8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w:t>
      </w:r>
      <w:r w:rsidR="00DF775D">
        <w:rPr>
          <w:rFonts w:ascii="Times New Roman" w:hAnsi="Times New Roman"/>
          <w:color w:val="000000"/>
          <w:sz w:val="28"/>
          <w:szCs w:val="28"/>
        </w:rPr>
        <w:t>18</w:t>
      </w:r>
      <w:r w:rsidRPr="00EC7C66">
        <w:rPr>
          <w:rFonts w:ascii="Times New Roman" w:hAnsi="Times New Roman"/>
          <w:color w:val="000000"/>
          <w:sz w:val="28"/>
          <w:szCs w:val="28"/>
        </w:rPr>
        <w:t xml:space="preserve">. </w:t>
      </w:r>
      <w:r w:rsidR="009B0C8C" w:rsidRPr="00EC7C66">
        <w:rPr>
          <w:rFonts w:ascii="Times New Roman" w:hAnsi="Times New Roman"/>
          <w:color w:val="000000"/>
          <w:sz w:val="28"/>
          <w:szCs w:val="28"/>
        </w:rPr>
        <w:t xml:space="preserve">В случае ликвидации </w:t>
      </w:r>
      <w:r w:rsidR="00C162D9">
        <w:rPr>
          <w:rFonts w:ascii="Times New Roman" w:hAnsi="Times New Roman"/>
          <w:color w:val="000000"/>
          <w:sz w:val="28"/>
          <w:szCs w:val="28"/>
        </w:rPr>
        <w:t>организации</w:t>
      </w:r>
      <w:r w:rsidR="009B0C8C" w:rsidRPr="00EC7C66">
        <w:rPr>
          <w:rFonts w:ascii="Times New Roman" w:hAnsi="Times New Roman"/>
          <w:color w:val="000000"/>
          <w:sz w:val="28"/>
          <w:szCs w:val="28"/>
        </w:rPr>
        <w:t>, изменения формы собственности, полно</w:t>
      </w:r>
      <w:r w:rsidR="00C162D9">
        <w:rPr>
          <w:rFonts w:ascii="Times New Roman" w:hAnsi="Times New Roman"/>
          <w:color w:val="000000"/>
          <w:sz w:val="28"/>
          <w:szCs w:val="28"/>
        </w:rPr>
        <w:t>й</w:t>
      </w:r>
      <w:r w:rsidR="009B0C8C" w:rsidRPr="00EC7C66">
        <w:rPr>
          <w:rFonts w:ascii="Times New Roman" w:hAnsi="Times New Roman"/>
          <w:color w:val="000000"/>
          <w:sz w:val="28"/>
          <w:szCs w:val="28"/>
        </w:rPr>
        <w:t xml:space="preserve"> или частично</w:t>
      </w:r>
      <w:r w:rsidR="00C162D9">
        <w:rPr>
          <w:rFonts w:ascii="Times New Roman" w:hAnsi="Times New Roman"/>
          <w:color w:val="000000"/>
          <w:sz w:val="28"/>
          <w:szCs w:val="28"/>
        </w:rPr>
        <w:t>й</w:t>
      </w:r>
      <w:r w:rsidR="009B0C8C" w:rsidRPr="00EC7C66">
        <w:rPr>
          <w:rFonts w:ascii="Times New Roman" w:hAnsi="Times New Roman"/>
          <w:color w:val="000000"/>
          <w:sz w:val="28"/>
          <w:szCs w:val="28"/>
        </w:rPr>
        <w:t xml:space="preserve"> приостанов</w:t>
      </w:r>
      <w:r w:rsidR="00C162D9">
        <w:rPr>
          <w:rFonts w:ascii="Times New Roman" w:hAnsi="Times New Roman"/>
          <w:color w:val="000000"/>
          <w:sz w:val="28"/>
          <w:szCs w:val="28"/>
        </w:rPr>
        <w:t>ки производства, влекущей</w:t>
      </w:r>
      <w:r w:rsidR="009B0C8C" w:rsidRPr="00EC7C66">
        <w:rPr>
          <w:rFonts w:ascii="Times New Roman" w:hAnsi="Times New Roman"/>
          <w:color w:val="000000"/>
          <w:sz w:val="28"/>
          <w:szCs w:val="28"/>
        </w:rPr>
        <w:t xml:space="preserve"> за собой сокращение рабочих мест, работодатель должен </w:t>
      </w:r>
      <w:r w:rsidR="00163D4B">
        <w:rPr>
          <w:rFonts w:ascii="Times New Roman" w:hAnsi="Times New Roman"/>
          <w:color w:val="000000"/>
          <w:sz w:val="28"/>
          <w:szCs w:val="28"/>
        </w:rPr>
        <w:t xml:space="preserve">в письменной форме </w:t>
      </w:r>
      <w:r w:rsidR="009B0C8C" w:rsidRPr="00EC7C66">
        <w:rPr>
          <w:rFonts w:ascii="Times New Roman" w:hAnsi="Times New Roman"/>
          <w:color w:val="000000"/>
          <w:sz w:val="28"/>
          <w:szCs w:val="28"/>
        </w:rPr>
        <w:t xml:space="preserve">сообщить об этом (не менее, чем за </w:t>
      </w:r>
      <w:r w:rsidR="00163D4B">
        <w:rPr>
          <w:rFonts w:ascii="Times New Roman" w:hAnsi="Times New Roman"/>
          <w:color w:val="000000"/>
          <w:sz w:val="28"/>
          <w:szCs w:val="28"/>
        </w:rPr>
        <w:t>два</w:t>
      </w:r>
      <w:r w:rsidR="009B0C8C" w:rsidRPr="00EC7C66">
        <w:rPr>
          <w:rFonts w:ascii="Times New Roman" w:hAnsi="Times New Roman"/>
          <w:color w:val="000000"/>
          <w:sz w:val="28"/>
          <w:szCs w:val="28"/>
        </w:rPr>
        <w:t xml:space="preserve"> месяца</w:t>
      </w:r>
      <w:r w:rsidR="00163D4B">
        <w:rPr>
          <w:rFonts w:ascii="Times New Roman" w:hAnsi="Times New Roman"/>
          <w:color w:val="000000"/>
          <w:sz w:val="28"/>
          <w:szCs w:val="28"/>
        </w:rPr>
        <w:t xml:space="preserve">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r w:rsidR="009B0C8C" w:rsidRPr="00EC7C66">
        <w:rPr>
          <w:rFonts w:ascii="Times New Roman" w:hAnsi="Times New Roman"/>
          <w:color w:val="000000"/>
          <w:sz w:val="28"/>
          <w:szCs w:val="28"/>
        </w:rPr>
        <w:t>)</w:t>
      </w:r>
      <w:r w:rsidR="00163D4B">
        <w:rPr>
          <w:rFonts w:ascii="Times New Roman" w:hAnsi="Times New Roman"/>
          <w:color w:val="000000"/>
          <w:sz w:val="28"/>
          <w:szCs w:val="28"/>
        </w:rPr>
        <w:t xml:space="preserve"> в</w:t>
      </w:r>
      <w:r w:rsidR="009B0C8C" w:rsidRPr="00EC7C66">
        <w:rPr>
          <w:rFonts w:ascii="Times New Roman" w:hAnsi="Times New Roman"/>
          <w:color w:val="000000"/>
          <w:sz w:val="28"/>
          <w:szCs w:val="28"/>
        </w:rPr>
        <w:t xml:space="preserve"> </w:t>
      </w:r>
      <w:r w:rsidR="00C162D9">
        <w:rPr>
          <w:rFonts w:ascii="Times New Roman" w:hAnsi="Times New Roman"/>
          <w:color w:val="000000"/>
          <w:sz w:val="28"/>
          <w:szCs w:val="28"/>
        </w:rPr>
        <w:lastRenderedPageBreak/>
        <w:t xml:space="preserve">выборный орган первичной профсоюзной организации </w:t>
      </w:r>
      <w:r w:rsidR="009B0C8C" w:rsidRPr="00EC7C66">
        <w:rPr>
          <w:rFonts w:ascii="Times New Roman" w:hAnsi="Times New Roman"/>
          <w:color w:val="000000"/>
          <w:sz w:val="28"/>
          <w:szCs w:val="28"/>
        </w:rPr>
        <w:t xml:space="preserve">и </w:t>
      </w:r>
      <w:r w:rsidR="00163D4B">
        <w:rPr>
          <w:rFonts w:ascii="Times New Roman" w:hAnsi="Times New Roman"/>
          <w:color w:val="000000"/>
          <w:sz w:val="28"/>
          <w:szCs w:val="28"/>
        </w:rPr>
        <w:t>государственное учреждение</w:t>
      </w:r>
      <w:r w:rsidR="009B0C8C" w:rsidRPr="00EC7C66">
        <w:rPr>
          <w:rFonts w:ascii="Times New Roman" w:hAnsi="Times New Roman"/>
          <w:color w:val="000000"/>
          <w:sz w:val="28"/>
          <w:szCs w:val="28"/>
        </w:rPr>
        <w:t xml:space="preserve"> Центр занятости населения</w:t>
      </w:r>
      <w:r w:rsidR="00163D4B">
        <w:rPr>
          <w:rFonts w:ascii="Times New Roman" w:hAnsi="Times New Roman"/>
          <w:color w:val="000000"/>
          <w:sz w:val="28"/>
          <w:szCs w:val="28"/>
        </w:rPr>
        <w:t xml:space="preserve"> города Перми Пермского края</w:t>
      </w:r>
      <w:r w:rsidR="00B13EB3" w:rsidRPr="00EC7C66">
        <w:rPr>
          <w:rFonts w:ascii="Times New Roman" w:hAnsi="Times New Roman"/>
          <w:color w:val="000000"/>
          <w:sz w:val="28"/>
          <w:szCs w:val="28"/>
        </w:rPr>
        <w:t>.</w:t>
      </w:r>
    </w:p>
    <w:p w:rsidR="009B0C8C" w:rsidRPr="00EC7C66" w:rsidRDefault="00DF775D" w:rsidP="00661978">
      <w:pPr>
        <w:ind w:firstLine="709"/>
        <w:jc w:val="both"/>
        <w:rPr>
          <w:rFonts w:ascii="Times New Roman" w:hAnsi="Times New Roman"/>
          <w:color w:val="000000"/>
          <w:sz w:val="28"/>
          <w:szCs w:val="28"/>
        </w:rPr>
      </w:pPr>
      <w:r>
        <w:rPr>
          <w:rFonts w:ascii="Times New Roman" w:hAnsi="Times New Roman"/>
          <w:color w:val="000000"/>
          <w:sz w:val="28"/>
          <w:szCs w:val="28"/>
        </w:rPr>
        <w:t>1.19</w:t>
      </w:r>
      <w:r w:rsidR="008B289C" w:rsidRPr="00EC7C66">
        <w:rPr>
          <w:rFonts w:ascii="Times New Roman" w:hAnsi="Times New Roman"/>
          <w:color w:val="000000"/>
          <w:sz w:val="28"/>
          <w:szCs w:val="28"/>
        </w:rPr>
        <w:t xml:space="preserve">. </w:t>
      </w:r>
      <w:r w:rsidR="009B0C8C" w:rsidRPr="00EC7C66">
        <w:rPr>
          <w:rFonts w:ascii="Times New Roman" w:hAnsi="Times New Roman"/>
          <w:color w:val="000000"/>
          <w:sz w:val="28"/>
          <w:szCs w:val="28"/>
        </w:rPr>
        <w:t>Предоставляют право председателю первичной профсоюзной организации, как уполномоченному представителю работников, принимать участие в оперативных совещаниях и заседаниях правления предприятий и организаций с правом совещательного голоса в соответствии с уставом предприятия или коллективным договором.</w:t>
      </w:r>
    </w:p>
    <w:p w:rsidR="00661978" w:rsidRPr="00EC7C66" w:rsidRDefault="00DF775D" w:rsidP="00661978">
      <w:pPr>
        <w:ind w:firstLine="709"/>
        <w:jc w:val="both"/>
        <w:rPr>
          <w:rFonts w:ascii="Times New Roman" w:hAnsi="Times New Roman"/>
          <w:color w:val="000000"/>
          <w:sz w:val="28"/>
          <w:szCs w:val="28"/>
        </w:rPr>
      </w:pPr>
      <w:r>
        <w:rPr>
          <w:rFonts w:ascii="Times New Roman" w:hAnsi="Times New Roman"/>
          <w:color w:val="000000"/>
          <w:sz w:val="28"/>
          <w:szCs w:val="28"/>
        </w:rPr>
        <w:t>1.20</w:t>
      </w:r>
      <w:r w:rsidR="00E24677" w:rsidRPr="00EC7C66">
        <w:rPr>
          <w:rFonts w:ascii="Times New Roman" w:hAnsi="Times New Roman"/>
          <w:color w:val="000000"/>
          <w:sz w:val="28"/>
          <w:szCs w:val="28"/>
        </w:rPr>
        <w:t xml:space="preserve">. </w:t>
      </w:r>
      <w:r w:rsidR="00B13EB3" w:rsidRPr="00EC7C66">
        <w:rPr>
          <w:rFonts w:ascii="Times New Roman" w:hAnsi="Times New Roman"/>
          <w:color w:val="000000"/>
          <w:sz w:val="28"/>
          <w:szCs w:val="28"/>
        </w:rPr>
        <w:t>Представляют</w:t>
      </w:r>
      <w:r w:rsidR="009B0C8C" w:rsidRPr="00EC7C66">
        <w:rPr>
          <w:rFonts w:ascii="Times New Roman" w:hAnsi="Times New Roman"/>
          <w:color w:val="000000"/>
          <w:sz w:val="28"/>
          <w:szCs w:val="28"/>
        </w:rPr>
        <w:t xml:space="preserve"> информацию в </w:t>
      </w:r>
      <w:r w:rsidR="00163D4B">
        <w:rPr>
          <w:rFonts w:ascii="Times New Roman" w:hAnsi="Times New Roman"/>
          <w:color w:val="000000"/>
          <w:sz w:val="28"/>
          <w:szCs w:val="28"/>
        </w:rPr>
        <w:t>государственное учреждение</w:t>
      </w:r>
      <w:r w:rsidR="009B0C8C" w:rsidRPr="00EC7C66">
        <w:rPr>
          <w:rFonts w:ascii="Times New Roman" w:hAnsi="Times New Roman"/>
          <w:color w:val="000000"/>
          <w:sz w:val="28"/>
          <w:szCs w:val="28"/>
        </w:rPr>
        <w:t xml:space="preserve"> Центр занятости </w:t>
      </w:r>
      <w:r w:rsidR="00163D4B">
        <w:rPr>
          <w:rFonts w:ascii="Times New Roman" w:hAnsi="Times New Roman"/>
          <w:color w:val="000000"/>
          <w:sz w:val="28"/>
          <w:szCs w:val="28"/>
        </w:rPr>
        <w:t xml:space="preserve">населения города Перми Пермского края </w:t>
      </w:r>
      <w:r w:rsidR="009B0C8C" w:rsidRPr="00EC7C66">
        <w:rPr>
          <w:rFonts w:ascii="Times New Roman" w:hAnsi="Times New Roman"/>
          <w:color w:val="000000"/>
          <w:sz w:val="28"/>
          <w:szCs w:val="28"/>
        </w:rPr>
        <w:t>о</w:t>
      </w:r>
      <w:r w:rsidR="00163D4B">
        <w:rPr>
          <w:rFonts w:ascii="Times New Roman" w:hAnsi="Times New Roman"/>
          <w:color w:val="000000"/>
          <w:sz w:val="28"/>
          <w:szCs w:val="28"/>
        </w:rPr>
        <w:t>б</w:t>
      </w:r>
      <w:r w:rsidR="009B0C8C" w:rsidRPr="00EC7C66">
        <w:rPr>
          <w:rFonts w:ascii="Times New Roman" w:hAnsi="Times New Roman"/>
          <w:color w:val="000000"/>
          <w:sz w:val="28"/>
          <w:szCs w:val="28"/>
        </w:rPr>
        <w:t xml:space="preserve"> имеющихся на предприятии вакансиях</w:t>
      </w:r>
      <w:r w:rsidR="00B13EB3" w:rsidRPr="00EC7C66">
        <w:rPr>
          <w:rFonts w:ascii="Times New Roman" w:hAnsi="Times New Roman"/>
          <w:color w:val="000000"/>
          <w:sz w:val="28"/>
          <w:szCs w:val="28"/>
        </w:rPr>
        <w:t>.</w:t>
      </w:r>
    </w:p>
    <w:p w:rsidR="009B0C8C" w:rsidRPr="00EC7C66" w:rsidRDefault="00F647F6" w:rsidP="00661978">
      <w:pPr>
        <w:ind w:firstLine="709"/>
        <w:jc w:val="both"/>
        <w:rPr>
          <w:rFonts w:ascii="Times New Roman" w:hAnsi="Times New Roman"/>
          <w:sz w:val="28"/>
        </w:rPr>
      </w:pPr>
      <w:r w:rsidRPr="00EC7C66">
        <w:rPr>
          <w:rFonts w:ascii="Times New Roman" w:hAnsi="Times New Roman"/>
          <w:sz w:val="28"/>
        </w:rPr>
        <w:t>1.2</w:t>
      </w:r>
      <w:r w:rsidR="00DF775D">
        <w:rPr>
          <w:rFonts w:ascii="Times New Roman" w:hAnsi="Times New Roman"/>
          <w:sz w:val="28"/>
        </w:rPr>
        <w:t>1</w:t>
      </w:r>
      <w:r w:rsidRPr="00EC7C66">
        <w:rPr>
          <w:rFonts w:ascii="Times New Roman" w:hAnsi="Times New Roman"/>
          <w:sz w:val="28"/>
        </w:rPr>
        <w:t xml:space="preserve">. </w:t>
      </w:r>
      <w:r w:rsidR="009B0C8C" w:rsidRPr="00EC7C66">
        <w:rPr>
          <w:rFonts w:ascii="Times New Roman" w:hAnsi="Times New Roman"/>
          <w:sz w:val="28"/>
        </w:rPr>
        <w:t>Разрабатывают программу привлечения и адаптации молодых специалистов путем расширения социальных и трудовых гаранти</w:t>
      </w:r>
      <w:r w:rsidR="00163D4B">
        <w:rPr>
          <w:rFonts w:ascii="Times New Roman" w:hAnsi="Times New Roman"/>
          <w:sz w:val="28"/>
        </w:rPr>
        <w:t>й для этой категории работников</w:t>
      </w:r>
      <w:r w:rsidR="00B13EB3" w:rsidRPr="00EC7C66">
        <w:rPr>
          <w:rFonts w:ascii="Times New Roman" w:hAnsi="Times New Roman"/>
          <w:sz w:val="28"/>
        </w:rPr>
        <w:t>.</w:t>
      </w:r>
    </w:p>
    <w:p w:rsidR="009B0C8C" w:rsidRPr="00EC7C66" w:rsidRDefault="009B0C8C" w:rsidP="00661978">
      <w:pPr>
        <w:ind w:firstLine="709"/>
        <w:jc w:val="both"/>
        <w:rPr>
          <w:rFonts w:ascii="Times New Roman" w:hAnsi="Times New Roman"/>
          <w:color w:val="000000"/>
          <w:sz w:val="28"/>
          <w:szCs w:val="28"/>
        </w:rPr>
      </w:pPr>
    </w:p>
    <w:p w:rsidR="008B289C" w:rsidRPr="00EE1178" w:rsidRDefault="00833F49"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t xml:space="preserve">АДМИНИСТРАЦИЯ ГОРОДА </w:t>
      </w:r>
      <w:r w:rsidR="008B289C" w:rsidRPr="00EE1178">
        <w:rPr>
          <w:rFonts w:ascii="Times New Roman" w:hAnsi="Times New Roman"/>
          <w:b/>
          <w:color w:val="000000"/>
          <w:sz w:val="28"/>
          <w:szCs w:val="28"/>
        </w:rPr>
        <w:t>И РАБОТОДАТЕЛИ:</w:t>
      </w:r>
    </w:p>
    <w:p w:rsidR="009B0C8C" w:rsidRPr="00EC7C66" w:rsidRDefault="00E24677" w:rsidP="00661978">
      <w:pPr>
        <w:ind w:firstLine="709"/>
        <w:jc w:val="both"/>
        <w:rPr>
          <w:rFonts w:ascii="Times New Roman" w:hAnsi="Times New Roman"/>
          <w:sz w:val="28"/>
        </w:rPr>
      </w:pPr>
      <w:r w:rsidRPr="00EC7C66">
        <w:rPr>
          <w:rFonts w:ascii="Times New Roman" w:hAnsi="Times New Roman"/>
          <w:color w:val="000000"/>
          <w:sz w:val="28"/>
          <w:szCs w:val="28"/>
        </w:rPr>
        <w:t>1.2</w:t>
      </w:r>
      <w:r w:rsidR="00DF775D">
        <w:rPr>
          <w:rFonts w:ascii="Times New Roman" w:hAnsi="Times New Roman"/>
          <w:color w:val="000000"/>
          <w:sz w:val="28"/>
          <w:szCs w:val="28"/>
        </w:rPr>
        <w:t>2</w:t>
      </w:r>
      <w:r w:rsidR="008B289C" w:rsidRPr="00EC7C66">
        <w:rPr>
          <w:rFonts w:ascii="Times New Roman" w:hAnsi="Times New Roman"/>
          <w:color w:val="000000"/>
          <w:sz w:val="28"/>
          <w:szCs w:val="28"/>
        </w:rPr>
        <w:t xml:space="preserve">. </w:t>
      </w:r>
      <w:r w:rsidR="005D6CCC" w:rsidRPr="005D6CCC">
        <w:rPr>
          <w:rFonts w:ascii="Times New Roman" w:hAnsi="Times New Roman"/>
          <w:sz w:val="28"/>
        </w:rPr>
        <w:t>На условиях софинансирования осуществляют меры по организации временного трудоустройства и занятости несовершеннолетних. Создает условия для трудоустройства инвалидов, в том числе путем создания специальных рабочих мест.</w:t>
      </w:r>
    </w:p>
    <w:p w:rsidR="009B0C8C" w:rsidRPr="00EC7C66" w:rsidRDefault="009B0C8C" w:rsidP="00661978">
      <w:pPr>
        <w:ind w:firstLine="709"/>
        <w:jc w:val="both"/>
        <w:rPr>
          <w:rFonts w:ascii="Times New Roman" w:hAnsi="Times New Roman"/>
          <w:sz w:val="28"/>
        </w:rPr>
      </w:pPr>
    </w:p>
    <w:p w:rsidR="008B289C" w:rsidRPr="00EE1178" w:rsidRDefault="008B289C"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t>РАБОТОДАТЕЛИ И ПРОФСОЮЗЫ:</w:t>
      </w:r>
    </w:p>
    <w:p w:rsidR="009B0C8C" w:rsidRPr="00EC7C66"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1.2</w:t>
      </w:r>
      <w:r w:rsidR="00DF775D">
        <w:rPr>
          <w:rFonts w:ascii="Times New Roman" w:hAnsi="Times New Roman"/>
          <w:color w:val="000000"/>
          <w:sz w:val="28"/>
          <w:szCs w:val="28"/>
        </w:rPr>
        <w:t>3</w:t>
      </w:r>
      <w:r w:rsidR="008B289C" w:rsidRPr="00EC7C66">
        <w:rPr>
          <w:rFonts w:ascii="Times New Roman" w:hAnsi="Times New Roman"/>
          <w:color w:val="000000"/>
          <w:sz w:val="28"/>
          <w:szCs w:val="28"/>
        </w:rPr>
        <w:t xml:space="preserve">. </w:t>
      </w:r>
      <w:r w:rsidR="005D6CCC" w:rsidRPr="005D6CCC">
        <w:rPr>
          <w:rFonts w:ascii="Times New Roman" w:hAnsi="Times New Roman"/>
          <w:sz w:val="28"/>
        </w:rPr>
        <w:t>В случае угрозы массового высвобождения разрабатывают на основании взаимных консультаций программу экстренных мероприятий, направленных на трудоустройство высвобождаемых работников предприятия.</w:t>
      </w:r>
    </w:p>
    <w:p w:rsidR="008B27DD"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1.2</w:t>
      </w:r>
      <w:r w:rsidR="00DF775D">
        <w:rPr>
          <w:rFonts w:ascii="Times New Roman" w:hAnsi="Times New Roman"/>
          <w:color w:val="000000"/>
          <w:sz w:val="28"/>
          <w:szCs w:val="28"/>
        </w:rPr>
        <w:t>4</w:t>
      </w:r>
      <w:r w:rsidR="008B289C" w:rsidRPr="00EC7C66">
        <w:rPr>
          <w:rFonts w:ascii="Times New Roman" w:hAnsi="Times New Roman"/>
          <w:color w:val="000000"/>
          <w:sz w:val="28"/>
          <w:szCs w:val="28"/>
        </w:rPr>
        <w:t xml:space="preserve">. </w:t>
      </w:r>
      <w:r w:rsidR="008B27DD" w:rsidRPr="00EC7C66">
        <w:rPr>
          <w:rFonts w:ascii="Times New Roman" w:hAnsi="Times New Roman"/>
          <w:color w:val="000000"/>
          <w:sz w:val="28"/>
          <w:szCs w:val="28"/>
        </w:rPr>
        <w:t>Проводят работу в трудовых коллективах по подготовке и заключению коллективных  договоров</w:t>
      </w:r>
      <w:r w:rsidR="008A2ACB">
        <w:rPr>
          <w:rFonts w:ascii="Times New Roman" w:hAnsi="Times New Roman"/>
          <w:color w:val="000000"/>
          <w:sz w:val="28"/>
          <w:szCs w:val="28"/>
        </w:rPr>
        <w:t>.</w:t>
      </w:r>
    </w:p>
    <w:p w:rsidR="009B0C8C" w:rsidRPr="00EC7C66" w:rsidRDefault="008B27DD" w:rsidP="00661978">
      <w:pPr>
        <w:ind w:firstLine="709"/>
        <w:jc w:val="both"/>
        <w:rPr>
          <w:rFonts w:ascii="Times New Roman" w:hAnsi="Times New Roman"/>
          <w:sz w:val="28"/>
        </w:rPr>
      </w:pPr>
      <w:r>
        <w:rPr>
          <w:rFonts w:ascii="Times New Roman" w:hAnsi="Times New Roman"/>
          <w:sz w:val="28"/>
        </w:rPr>
        <w:t xml:space="preserve">1.25. </w:t>
      </w:r>
      <w:r w:rsidR="009B0C8C" w:rsidRPr="00EC7C66">
        <w:rPr>
          <w:rFonts w:ascii="Times New Roman" w:hAnsi="Times New Roman"/>
          <w:sz w:val="28"/>
        </w:rPr>
        <w:t>Включают в коллективные договоры мероприятия, направленные на увеличение объемов производства, числа рабочих мест, обучение и переподготовку высвобождаемых работников, предоставление им соответствующих льгот и компенсаций</w:t>
      </w:r>
      <w:r w:rsidR="00B13EB3" w:rsidRPr="00EC7C66">
        <w:rPr>
          <w:rFonts w:ascii="Times New Roman" w:hAnsi="Times New Roman"/>
          <w:sz w:val="28"/>
        </w:rPr>
        <w:t>.</w:t>
      </w:r>
    </w:p>
    <w:p w:rsidR="009B0C8C" w:rsidRPr="00EC7C66"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1.2</w:t>
      </w:r>
      <w:r w:rsidR="008B27DD">
        <w:rPr>
          <w:rFonts w:ascii="Times New Roman" w:hAnsi="Times New Roman"/>
          <w:color w:val="000000"/>
          <w:sz w:val="28"/>
          <w:szCs w:val="28"/>
        </w:rPr>
        <w:t>6</w:t>
      </w:r>
      <w:r w:rsidR="008B289C" w:rsidRPr="00EC7C66">
        <w:rPr>
          <w:rFonts w:ascii="Times New Roman" w:hAnsi="Times New Roman"/>
          <w:color w:val="000000"/>
          <w:sz w:val="28"/>
          <w:szCs w:val="28"/>
        </w:rPr>
        <w:t xml:space="preserve">. </w:t>
      </w:r>
      <w:r w:rsidR="009B0C8C" w:rsidRPr="00EC7C66">
        <w:rPr>
          <w:rFonts w:ascii="Times New Roman" w:hAnsi="Times New Roman"/>
          <w:color w:val="000000"/>
          <w:sz w:val="28"/>
          <w:szCs w:val="28"/>
        </w:rPr>
        <w:t>Разрабатывают мероприятия, направленные на повышение эффективности производства и рост заработной платы</w:t>
      </w:r>
      <w:r w:rsidR="00B13EB3" w:rsidRPr="00EC7C66">
        <w:rPr>
          <w:rFonts w:ascii="Times New Roman" w:hAnsi="Times New Roman"/>
          <w:color w:val="000000"/>
          <w:sz w:val="28"/>
          <w:szCs w:val="28"/>
        </w:rPr>
        <w:t>.</w:t>
      </w:r>
      <w:r w:rsidR="009B0C8C" w:rsidRPr="00EC7C66">
        <w:rPr>
          <w:rFonts w:ascii="Times New Roman" w:hAnsi="Times New Roman"/>
          <w:color w:val="000000"/>
          <w:sz w:val="28"/>
          <w:szCs w:val="28"/>
        </w:rPr>
        <w:t xml:space="preserve"> </w:t>
      </w:r>
    </w:p>
    <w:p w:rsidR="008B289C" w:rsidRPr="00EC7C66"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1.2</w:t>
      </w:r>
      <w:r w:rsidR="008B27DD">
        <w:rPr>
          <w:rFonts w:ascii="Times New Roman" w:hAnsi="Times New Roman"/>
          <w:color w:val="000000"/>
          <w:sz w:val="28"/>
          <w:szCs w:val="28"/>
        </w:rPr>
        <w:t>7</w:t>
      </w:r>
      <w:r w:rsidR="008B289C" w:rsidRPr="00EC7C66">
        <w:rPr>
          <w:rFonts w:ascii="Times New Roman" w:hAnsi="Times New Roman"/>
          <w:color w:val="000000"/>
          <w:sz w:val="28"/>
          <w:szCs w:val="28"/>
        </w:rPr>
        <w:t xml:space="preserve">. Обеспечивают реализацию мероприятий по программе </w:t>
      </w:r>
      <w:r w:rsidR="00B13EB3" w:rsidRPr="00EC7C66">
        <w:rPr>
          <w:rFonts w:ascii="Times New Roman" w:hAnsi="Times New Roman"/>
          <w:color w:val="000000"/>
          <w:sz w:val="28"/>
          <w:szCs w:val="28"/>
        </w:rPr>
        <w:t>«</w:t>
      </w:r>
      <w:r w:rsidR="008B289C" w:rsidRPr="00EC7C66">
        <w:rPr>
          <w:rFonts w:ascii="Times New Roman" w:hAnsi="Times New Roman"/>
          <w:color w:val="000000"/>
          <w:sz w:val="28"/>
          <w:szCs w:val="28"/>
        </w:rPr>
        <w:t>Общественные работы</w:t>
      </w:r>
      <w:r w:rsidR="00B13EB3" w:rsidRPr="00EC7C66">
        <w:rPr>
          <w:rFonts w:ascii="Times New Roman" w:hAnsi="Times New Roman"/>
          <w:color w:val="000000"/>
          <w:sz w:val="28"/>
          <w:szCs w:val="28"/>
        </w:rPr>
        <w:t>»</w:t>
      </w:r>
      <w:r w:rsidR="008B289C" w:rsidRPr="00EC7C66">
        <w:rPr>
          <w:rFonts w:ascii="Times New Roman" w:hAnsi="Times New Roman"/>
          <w:color w:val="000000"/>
          <w:sz w:val="28"/>
          <w:szCs w:val="28"/>
        </w:rPr>
        <w:t>, а также содейств</w:t>
      </w:r>
      <w:r w:rsidR="00A51A6B">
        <w:rPr>
          <w:rFonts w:ascii="Times New Roman" w:hAnsi="Times New Roman"/>
          <w:color w:val="000000"/>
          <w:sz w:val="28"/>
          <w:szCs w:val="28"/>
        </w:rPr>
        <w:t>уют</w:t>
      </w:r>
      <w:r w:rsidR="008B289C" w:rsidRPr="00EC7C66">
        <w:rPr>
          <w:rFonts w:ascii="Times New Roman" w:hAnsi="Times New Roman"/>
          <w:color w:val="000000"/>
          <w:sz w:val="28"/>
          <w:szCs w:val="28"/>
        </w:rPr>
        <w:t xml:space="preserve"> занятости граждан, испытывающих трудности в поиске работы, на договорной основе и на условиях софинансирования с </w:t>
      </w:r>
      <w:r w:rsidR="00E15A23">
        <w:rPr>
          <w:rFonts w:ascii="Times New Roman" w:hAnsi="Times New Roman"/>
          <w:color w:val="000000"/>
          <w:sz w:val="28"/>
          <w:szCs w:val="28"/>
        </w:rPr>
        <w:t>государственным учреждением</w:t>
      </w:r>
      <w:r w:rsidR="008B289C" w:rsidRPr="00EC7C66">
        <w:rPr>
          <w:rFonts w:ascii="Times New Roman" w:hAnsi="Times New Roman"/>
          <w:color w:val="000000"/>
          <w:sz w:val="28"/>
          <w:szCs w:val="28"/>
        </w:rPr>
        <w:t xml:space="preserve"> Центр занятости населения</w:t>
      </w:r>
      <w:r w:rsidR="00E15A23">
        <w:rPr>
          <w:rFonts w:ascii="Times New Roman" w:hAnsi="Times New Roman"/>
          <w:color w:val="000000"/>
          <w:sz w:val="28"/>
          <w:szCs w:val="28"/>
        </w:rPr>
        <w:t xml:space="preserve"> города Перми Пермского края</w:t>
      </w:r>
      <w:r w:rsidR="008B289C" w:rsidRPr="00EC7C66">
        <w:rPr>
          <w:rFonts w:ascii="Times New Roman" w:hAnsi="Times New Roman"/>
          <w:color w:val="000000"/>
          <w:sz w:val="28"/>
          <w:szCs w:val="28"/>
        </w:rPr>
        <w:t xml:space="preserve"> и в соответствии с действующим законодательством.</w:t>
      </w:r>
    </w:p>
    <w:p w:rsidR="001F2EE5" w:rsidRPr="00EC7C66"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w:t>
      </w:r>
      <w:r w:rsidR="008B27DD">
        <w:rPr>
          <w:rFonts w:ascii="Times New Roman" w:hAnsi="Times New Roman"/>
          <w:color w:val="000000"/>
          <w:sz w:val="28"/>
          <w:szCs w:val="28"/>
        </w:rPr>
        <w:t>28</w:t>
      </w:r>
      <w:r w:rsidRPr="00EC7C66">
        <w:rPr>
          <w:rFonts w:ascii="Times New Roman" w:hAnsi="Times New Roman"/>
          <w:color w:val="000000"/>
          <w:sz w:val="28"/>
          <w:szCs w:val="28"/>
        </w:rPr>
        <w:t xml:space="preserve">. </w:t>
      </w:r>
      <w:r w:rsidR="00910B2B" w:rsidRPr="00EC7C66">
        <w:rPr>
          <w:rFonts w:ascii="Times New Roman" w:hAnsi="Times New Roman"/>
          <w:sz w:val="28"/>
        </w:rPr>
        <w:t>Разрабатывают и реализуют программы по повышению профессиональных навыков работников без отрыва от производства</w:t>
      </w:r>
      <w:r w:rsidR="00B13EB3" w:rsidRPr="00EC7C66">
        <w:rPr>
          <w:rFonts w:ascii="Times New Roman" w:hAnsi="Times New Roman"/>
          <w:sz w:val="28"/>
        </w:rPr>
        <w:t>.</w:t>
      </w:r>
    </w:p>
    <w:p w:rsidR="00910B2B" w:rsidRPr="00EC7C66" w:rsidRDefault="00F647F6" w:rsidP="003C2FA7">
      <w:pPr>
        <w:ind w:firstLine="709"/>
        <w:jc w:val="both"/>
        <w:rPr>
          <w:rFonts w:ascii="Times New Roman" w:hAnsi="Times New Roman"/>
          <w:sz w:val="28"/>
        </w:rPr>
      </w:pPr>
      <w:r w:rsidRPr="00EC7C66">
        <w:rPr>
          <w:rFonts w:ascii="Times New Roman" w:hAnsi="Times New Roman"/>
          <w:sz w:val="28"/>
        </w:rPr>
        <w:t>1.</w:t>
      </w:r>
      <w:r w:rsidR="008B27DD">
        <w:rPr>
          <w:rFonts w:ascii="Times New Roman" w:hAnsi="Times New Roman"/>
          <w:sz w:val="28"/>
        </w:rPr>
        <w:t>29</w:t>
      </w:r>
      <w:r w:rsidRPr="00EC7C66">
        <w:rPr>
          <w:rFonts w:ascii="Times New Roman" w:hAnsi="Times New Roman"/>
          <w:sz w:val="28"/>
        </w:rPr>
        <w:t xml:space="preserve">. </w:t>
      </w:r>
      <w:r w:rsidR="00910B2B" w:rsidRPr="00EC7C66">
        <w:rPr>
          <w:rFonts w:ascii="Times New Roman" w:hAnsi="Times New Roman"/>
          <w:sz w:val="28"/>
        </w:rPr>
        <w:t>Принимают участие в реализации краевых и городских мероприятий по поддержке промышленности и стабилизации производства в городе</w:t>
      </w:r>
      <w:r w:rsidR="008A619F">
        <w:rPr>
          <w:rFonts w:ascii="Times New Roman" w:hAnsi="Times New Roman"/>
          <w:sz w:val="28"/>
        </w:rPr>
        <w:t xml:space="preserve"> Перми</w:t>
      </w:r>
      <w:r w:rsidR="00B13EB3" w:rsidRPr="00EC7C66">
        <w:rPr>
          <w:rFonts w:ascii="Times New Roman" w:hAnsi="Times New Roman"/>
          <w:sz w:val="28"/>
        </w:rPr>
        <w:t>.</w:t>
      </w:r>
    </w:p>
    <w:p w:rsidR="00910B2B" w:rsidRPr="00EC7C66" w:rsidRDefault="003C2FA7" w:rsidP="00661978">
      <w:pPr>
        <w:ind w:firstLine="709"/>
        <w:jc w:val="both"/>
        <w:rPr>
          <w:rFonts w:ascii="Times New Roman" w:hAnsi="Times New Roman"/>
          <w:sz w:val="28"/>
        </w:rPr>
      </w:pPr>
      <w:r>
        <w:rPr>
          <w:rFonts w:ascii="Times New Roman" w:hAnsi="Times New Roman"/>
          <w:sz w:val="28"/>
        </w:rPr>
        <w:t>1.30</w:t>
      </w:r>
      <w:r w:rsidR="00F647F6" w:rsidRPr="00EC7C66">
        <w:rPr>
          <w:rFonts w:ascii="Times New Roman" w:hAnsi="Times New Roman"/>
          <w:sz w:val="28"/>
        </w:rPr>
        <w:t xml:space="preserve">. </w:t>
      </w:r>
      <w:r w:rsidR="005D6CCC" w:rsidRPr="005D6CCC">
        <w:rPr>
          <w:rFonts w:ascii="Times New Roman" w:hAnsi="Times New Roman"/>
          <w:sz w:val="28"/>
        </w:rPr>
        <w:t>Участвуют в заседаниях городской межведомственной комиссии по реализации мероприятий, направленных на снижение напряженности на рынке труда в городе Перми</w:t>
      </w:r>
      <w:r w:rsidR="00B13EB3" w:rsidRPr="00EC7C66">
        <w:rPr>
          <w:rFonts w:ascii="Times New Roman" w:hAnsi="Times New Roman"/>
          <w:sz w:val="28"/>
        </w:rPr>
        <w:t>.</w:t>
      </w:r>
    </w:p>
    <w:p w:rsidR="00910B2B" w:rsidRPr="00EC7C66" w:rsidRDefault="00910B2B" w:rsidP="00661978">
      <w:pPr>
        <w:ind w:firstLine="709"/>
        <w:jc w:val="both"/>
        <w:rPr>
          <w:rFonts w:ascii="Times New Roman" w:hAnsi="Times New Roman"/>
          <w:color w:val="000000"/>
          <w:sz w:val="28"/>
          <w:szCs w:val="28"/>
        </w:rPr>
      </w:pPr>
    </w:p>
    <w:p w:rsidR="008B289C" w:rsidRPr="00EE1178" w:rsidRDefault="008B289C"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lastRenderedPageBreak/>
        <w:t>ПРОФСОЮЗЫ:</w:t>
      </w:r>
    </w:p>
    <w:p w:rsidR="00910B2B"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w:t>
      </w:r>
      <w:r w:rsidR="00E24677" w:rsidRPr="00EC7C66">
        <w:rPr>
          <w:rFonts w:ascii="Times New Roman" w:hAnsi="Times New Roman"/>
          <w:color w:val="000000"/>
          <w:sz w:val="28"/>
          <w:szCs w:val="28"/>
        </w:rPr>
        <w:t>3</w:t>
      </w:r>
      <w:r w:rsidR="003C2FA7">
        <w:rPr>
          <w:rFonts w:ascii="Times New Roman" w:hAnsi="Times New Roman"/>
          <w:color w:val="000000"/>
          <w:sz w:val="28"/>
          <w:szCs w:val="28"/>
        </w:rPr>
        <w:t>1</w:t>
      </w:r>
      <w:r w:rsidRPr="00EC7C66">
        <w:rPr>
          <w:rFonts w:ascii="Times New Roman" w:hAnsi="Times New Roman"/>
          <w:color w:val="000000"/>
          <w:sz w:val="28"/>
          <w:szCs w:val="28"/>
        </w:rPr>
        <w:t xml:space="preserve">. </w:t>
      </w:r>
      <w:r w:rsidR="00910B2B" w:rsidRPr="00EC7C66">
        <w:rPr>
          <w:rFonts w:ascii="Times New Roman" w:hAnsi="Times New Roman"/>
          <w:color w:val="000000"/>
          <w:sz w:val="28"/>
          <w:szCs w:val="28"/>
        </w:rPr>
        <w:t xml:space="preserve">Организуют и проводят смотр-конкурс </w:t>
      </w:r>
      <w:r w:rsidR="00B13EB3" w:rsidRPr="00EC7C66">
        <w:rPr>
          <w:rFonts w:ascii="Times New Roman" w:hAnsi="Times New Roman"/>
          <w:color w:val="000000"/>
          <w:sz w:val="28"/>
          <w:szCs w:val="28"/>
        </w:rPr>
        <w:t>«</w:t>
      </w:r>
      <w:r w:rsidR="00910B2B" w:rsidRPr="00EC7C66">
        <w:rPr>
          <w:rFonts w:ascii="Times New Roman" w:hAnsi="Times New Roman"/>
          <w:color w:val="000000"/>
          <w:sz w:val="28"/>
          <w:szCs w:val="28"/>
        </w:rPr>
        <w:t>Лучший коллективный договор на предприятиях и организациях производственной и непроизводственной сферы</w:t>
      </w:r>
      <w:r w:rsidR="00B13EB3" w:rsidRPr="00EC7C66">
        <w:rPr>
          <w:rFonts w:ascii="Times New Roman" w:hAnsi="Times New Roman"/>
          <w:color w:val="000000"/>
          <w:sz w:val="28"/>
          <w:szCs w:val="28"/>
        </w:rPr>
        <w:t>».</w:t>
      </w:r>
    </w:p>
    <w:p w:rsidR="00910B2B" w:rsidRPr="00EC7C66" w:rsidRDefault="00F647F6" w:rsidP="00B13EB3">
      <w:pPr>
        <w:ind w:firstLine="708"/>
        <w:jc w:val="both"/>
        <w:rPr>
          <w:rFonts w:ascii="Times New Roman" w:hAnsi="Times New Roman"/>
          <w:color w:val="000000"/>
          <w:sz w:val="28"/>
          <w:szCs w:val="28"/>
        </w:rPr>
      </w:pPr>
      <w:r w:rsidRPr="00EC7C66">
        <w:rPr>
          <w:rFonts w:ascii="Times New Roman" w:hAnsi="Times New Roman"/>
          <w:color w:val="000000"/>
          <w:sz w:val="28"/>
          <w:szCs w:val="28"/>
        </w:rPr>
        <w:t>1.3</w:t>
      </w:r>
      <w:r w:rsidR="003C2FA7">
        <w:rPr>
          <w:rFonts w:ascii="Times New Roman" w:hAnsi="Times New Roman"/>
          <w:color w:val="000000"/>
          <w:sz w:val="28"/>
          <w:szCs w:val="28"/>
        </w:rPr>
        <w:t>2</w:t>
      </w:r>
      <w:r w:rsidRPr="00EC7C66">
        <w:rPr>
          <w:rFonts w:ascii="Times New Roman" w:hAnsi="Times New Roman"/>
          <w:color w:val="000000"/>
          <w:sz w:val="28"/>
          <w:szCs w:val="28"/>
        </w:rPr>
        <w:t xml:space="preserve">. </w:t>
      </w:r>
      <w:r w:rsidR="00910B2B" w:rsidRPr="00EC7C66">
        <w:rPr>
          <w:rFonts w:ascii="Times New Roman" w:hAnsi="Times New Roman"/>
          <w:color w:val="000000"/>
          <w:sz w:val="28"/>
          <w:szCs w:val="28"/>
        </w:rPr>
        <w:t>Проводят работу в трудовых коллективах по повышению производительности труда, эффективности производства, соблюдения высокой трудовой и производственной дисциплины</w:t>
      </w:r>
      <w:r w:rsidR="00B13EB3" w:rsidRPr="00EC7C66">
        <w:rPr>
          <w:rFonts w:ascii="Times New Roman" w:hAnsi="Times New Roman"/>
          <w:color w:val="000000"/>
          <w:sz w:val="28"/>
          <w:szCs w:val="28"/>
        </w:rPr>
        <w:t>.</w:t>
      </w:r>
    </w:p>
    <w:p w:rsidR="00910B2B" w:rsidRPr="00EC7C66"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1.3</w:t>
      </w:r>
      <w:r w:rsidR="003C2FA7">
        <w:rPr>
          <w:rFonts w:ascii="Times New Roman" w:hAnsi="Times New Roman"/>
          <w:color w:val="000000"/>
          <w:sz w:val="28"/>
          <w:szCs w:val="28"/>
        </w:rPr>
        <w:t>3</w:t>
      </w:r>
      <w:r w:rsidR="008B289C" w:rsidRPr="00EC7C66">
        <w:rPr>
          <w:rFonts w:ascii="Times New Roman" w:hAnsi="Times New Roman"/>
          <w:color w:val="000000"/>
          <w:sz w:val="28"/>
          <w:szCs w:val="28"/>
        </w:rPr>
        <w:t xml:space="preserve">. </w:t>
      </w:r>
      <w:r w:rsidR="00910B2B" w:rsidRPr="00EC7C66">
        <w:rPr>
          <w:rFonts w:ascii="Times New Roman" w:hAnsi="Times New Roman"/>
          <w:color w:val="000000"/>
          <w:sz w:val="28"/>
          <w:szCs w:val="28"/>
        </w:rPr>
        <w:t xml:space="preserve">Вносят в органы </w:t>
      </w:r>
      <w:r w:rsidR="00B13EB3" w:rsidRPr="00EC7C66">
        <w:rPr>
          <w:rFonts w:ascii="Times New Roman" w:hAnsi="Times New Roman"/>
          <w:color w:val="000000"/>
          <w:sz w:val="28"/>
          <w:szCs w:val="28"/>
        </w:rPr>
        <w:t xml:space="preserve">местного самоуправления города Перми </w:t>
      </w:r>
      <w:r w:rsidR="00910B2B" w:rsidRPr="00EC7C66">
        <w:rPr>
          <w:rFonts w:ascii="Times New Roman" w:hAnsi="Times New Roman"/>
          <w:color w:val="000000"/>
          <w:sz w:val="28"/>
          <w:szCs w:val="28"/>
        </w:rPr>
        <w:t>и работодателям предложения по развитию производства, стабилизации работы предприятий, занятости высвобождаемых работников в случае сокращени</w:t>
      </w:r>
      <w:r w:rsidR="00E15A23">
        <w:rPr>
          <w:rFonts w:ascii="Times New Roman" w:hAnsi="Times New Roman"/>
          <w:color w:val="000000"/>
          <w:sz w:val="28"/>
          <w:szCs w:val="28"/>
        </w:rPr>
        <w:t>я численности или</w:t>
      </w:r>
      <w:r w:rsidR="00910B2B" w:rsidRPr="00EC7C66">
        <w:rPr>
          <w:rFonts w:ascii="Times New Roman" w:hAnsi="Times New Roman"/>
          <w:color w:val="000000"/>
          <w:sz w:val="28"/>
          <w:szCs w:val="28"/>
        </w:rPr>
        <w:t xml:space="preserve"> штат</w:t>
      </w:r>
      <w:r w:rsidR="00E15A23">
        <w:rPr>
          <w:rFonts w:ascii="Times New Roman" w:hAnsi="Times New Roman"/>
          <w:color w:val="000000"/>
          <w:sz w:val="28"/>
          <w:szCs w:val="28"/>
        </w:rPr>
        <w:t>а</w:t>
      </w:r>
      <w:r w:rsidR="00B13EB3" w:rsidRPr="00EC7C66">
        <w:rPr>
          <w:rFonts w:ascii="Times New Roman" w:hAnsi="Times New Roman"/>
          <w:color w:val="000000"/>
          <w:sz w:val="28"/>
          <w:szCs w:val="28"/>
        </w:rPr>
        <w:t>.</w:t>
      </w:r>
      <w:r w:rsidR="00910B2B" w:rsidRPr="00EC7C66">
        <w:rPr>
          <w:rFonts w:ascii="Times New Roman" w:hAnsi="Times New Roman"/>
          <w:color w:val="000000"/>
          <w:sz w:val="28"/>
          <w:szCs w:val="28"/>
        </w:rPr>
        <w:t xml:space="preserve"> </w:t>
      </w:r>
    </w:p>
    <w:p w:rsidR="00910B2B" w:rsidRPr="00EC7C66"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1.3</w:t>
      </w:r>
      <w:r w:rsidR="003C2FA7">
        <w:rPr>
          <w:rFonts w:ascii="Times New Roman" w:hAnsi="Times New Roman"/>
          <w:color w:val="000000"/>
          <w:sz w:val="28"/>
          <w:szCs w:val="28"/>
        </w:rPr>
        <w:t>4</w:t>
      </w:r>
      <w:r w:rsidR="008B289C" w:rsidRPr="00EC7C66">
        <w:rPr>
          <w:rFonts w:ascii="Times New Roman" w:hAnsi="Times New Roman"/>
          <w:color w:val="000000"/>
          <w:sz w:val="28"/>
          <w:szCs w:val="28"/>
        </w:rPr>
        <w:t xml:space="preserve">. </w:t>
      </w:r>
      <w:r w:rsidR="00910B2B" w:rsidRPr="00EC7C66">
        <w:rPr>
          <w:rFonts w:ascii="Times New Roman" w:hAnsi="Times New Roman"/>
          <w:sz w:val="28"/>
        </w:rPr>
        <w:t>Консультируют членов профсоюза по вопросам занятости</w:t>
      </w:r>
      <w:r w:rsidR="00B13EB3" w:rsidRPr="00EC7C66">
        <w:rPr>
          <w:rFonts w:ascii="Times New Roman" w:hAnsi="Times New Roman"/>
          <w:sz w:val="28"/>
        </w:rPr>
        <w:t>.</w:t>
      </w:r>
      <w:r w:rsidR="00910B2B" w:rsidRPr="00EC7C66">
        <w:rPr>
          <w:rFonts w:ascii="Times New Roman" w:hAnsi="Times New Roman"/>
          <w:color w:val="000000"/>
          <w:sz w:val="28"/>
          <w:szCs w:val="28"/>
        </w:rPr>
        <w:t xml:space="preserve"> </w:t>
      </w:r>
    </w:p>
    <w:p w:rsidR="008B289C" w:rsidRPr="00EC7C66"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1.3</w:t>
      </w:r>
      <w:r w:rsidR="003C2FA7">
        <w:rPr>
          <w:rFonts w:ascii="Times New Roman" w:hAnsi="Times New Roman"/>
          <w:color w:val="000000"/>
          <w:sz w:val="28"/>
          <w:szCs w:val="28"/>
        </w:rPr>
        <w:t>5</w:t>
      </w:r>
      <w:r w:rsidR="008B289C" w:rsidRPr="00EC7C66">
        <w:rPr>
          <w:rFonts w:ascii="Times New Roman" w:hAnsi="Times New Roman"/>
          <w:color w:val="000000"/>
          <w:sz w:val="28"/>
          <w:szCs w:val="28"/>
        </w:rPr>
        <w:t>. Своевременно информируют администрацию города о назревающих трудовых конфликтах и принимают меры по их урегулированию.</w:t>
      </w:r>
    </w:p>
    <w:p w:rsidR="00910B2B" w:rsidRPr="00EC7C66" w:rsidRDefault="00E24677" w:rsidP="00910B2B">
      <w:pPr>
        <w:ind w:firstLine="709"/>
        <w:jc w:val="both"/>
        <w:rPr>
          <w:rFonts w:ascii="Times New Roman" w:hAnsi="Times New Roman"/>
          <w:color w:val="000000"/>
          <w:sz w:val="28"/>
          <w:szCs w:val="28"/>
        </w:rPr>
      </w:pPr>
      <w:r w:rsidRPr="00EC7C66">
        <w:rPr>
          <w:rFonts w:ascii="Times New Roman" w:hAnsi="Times New Roman"/>
          <w:color w:val="000000"/>
          <w:sz w:val="28"/>
          <w:szCs w:val="28"/>
        </w:rPr>
        <w:t>1.</w:t>
      </w:r>
      <w:r w:rsidR="003C2FA7">
        <w:rPr>
          <w:rFonts w:ascii="Times New Roman" w:hAnsi="Times New Roman"/>
          <w:color w:val="000000"/>
          <w:sz w:val="28"/>
          <w:szCs w:val="28"/>
        </w:rPr>
        <w:t>36</w:t>
      </w:r>
      <w:r w:rsidR="008B289C" w:rsidRPr="00EC7C66">
        <w:rPr>
          <w:rFonts w:ascii="Times New Roman" w:hAnsi="Times New Roman"/>
          <w:color w:val="000000"/>
          <w:sz w:val="28"/>
          <w:szCs w:val="28"/>
        </w:rPr>
        <w:t>.</w:t>
      </w:r>
      <w:r w:rsidR="008E6B6A" w:rsidRPr="00EC7C66">
        <w:rPr>
          <w:rFonts w:ascii="Times New Roman" w:hAnsi="Times New Roman"/>
          <w:color w:val="000000"/>
          <w:sz w:val="28"/>
          <w:szCs w:val="28"/>
        </w:rPr>
        <w:t xml:space="preserve"> </w:t>
      </w:r>
      <w:r w:rsidR="00910B2B" w:rsidRPr="00EC7C66">
        <w:rPr>
          <w:rFonts w:ascii="Times New Roman" w:hAnsi="Times New Roman"/>
          <w:color w:val="000000"/>
          <w:sz w:val="28"/>
          <w:szCs w:val="28"/>
        </w:rPr>
        <w:t>Осуществляют контроль за соблюдением на предприятиях законодательства в области занятости</w:t>
      </w:r>
      <w:r w:rsidR="00B13EB3" w:rsidRPr="00EC7C66">
        <w:rPr>
          <w:rFonts w:ascii="Times New Roman" w:hAnsi="Times New Roman"/>
          <w:color w:val="000000"/>
          <w:sz w:val="28"/>
          <w:szCs w:val="28"/>
        </w:rPr>
        <w:t>.</w:t>
      </w:r>
      <w:r w:rsidR="00910B2B" w:rsidRPr="00EC7C66">
        <w:rPr>
          <w:rFonts w:ascii="Times New Roman" w:hAnsi="Times New Roman"/>
          <w:color w:val="000000"/>
          <w:sz w:val="28"/>
          <w:szCs w:val="28"/>
        </w:rPr>
        <w:t xml:space="preserve"> </w:t>
      </w:r>
    </w:p>
    <w:p w:rsidR="00525D45" w:rsidRPr="00EC7C66" w:rsidRDefault="00525D45" w:rsidP="00661978">
      <w:pPr>
        <w:ind w:firstLine="709"/>
        <w:jc w:val="center"/>
        <w:rPr>
          <w:rFonts w:ascii="Times New Roman" w:hAnsi="Times New Roman"/>
          <w:color w:val="000000"/>
          <w:sz w:val="28"/>
          <w:szCs w:val="28"/>
        </w:rPr>
      </w:pPr>
    </w:p>
    <w:p w:rsidR="008B289C" w:rsidRPr="00EE1178" w:rsidRDefault="008B289C" w:rsidP="00661978">
      <w:pPr>
        <w:ind w:firstLine="709"/>
        <w:jc w:val="center"/>
        <w:rPr>
          <w:rFonts w:ascii="Times New Roman" w:hAnsi="Times New Roman"/>
          <w:b/>
          <w:color w:val="000000"/>
          <w:sz w:val="28"/>
          <w:szCs w:val="28"/>
        </w:rPr>
      </w:pPr>
      <w:r w:rsidRPr="00EE1178">
        <w:rPr>
          <w:rFonts w:ascii="Times New Roman" w:hAnsi="Times New Roman"/>
          <w:b/>
          <w:color w:val="000000"/>
          <w:sz w:val="28"/>
          <w:szCs w:val="28"/>
        </w:rPr>
        <w:t xml:space="preserve">РАЗДЕЛ </w:t>
      </w:r>
      <w:r w:rsidR="00635BD7">
        <w:rPr>
          <w:rFonts w:ascii="Times New Roman" w:hAnsi="Times New Roman"/>
          <w:b/>
          <w:color w:val="000000"/>
          <w:sz w:val="28"/>
          <w:szCs w:val="28"/>
        </w:rPr>
        <w:t>2</w:t>
      </w:r>
      <w:r w:rsidRPr="00EE1178">
        <w:rPr>
          <w:rFonts w:ascii="Times New Roman" w:hAnsi="Times New Roman"/>
          <w:b/>
          <w:color w:val="000000"/>
          <w:sz w:val="28"/>
          <w:szCs w:val="28"/>
        </w:rPr>
        <w:t>.</w:t>
      </w:r>
      <w:r w:rsidRPr="00EE1178">
        <w:rPr>
          <w:rFonts w:ascii="Times New Roman" w:hAnsi="Times New Roman"/>
          <w:b/>
          <w:color w:val="000000"/>
          <w:sz w:val="28"/>
          <w:szCs w:val="28"/>
        </w:rPr>
        <w:br/>
        <w:t>РЕГУЛИРОВАНИЕ ОПЛАТЫ ТРУДА</w:t>
      </w:r>
      <w:r w:rsidR="00ED7F10">
        <w:rPr>
          <w:rFonts w:ascii="Times New Roman" w:hAnsi="Times New Roman"/>
          <w:b/>
          <w:color w:val="000000"/>
          <w:sz w:val="28"/>
          <w:szCs w:val="28"/>
        </w:rPr>
        <w:t xml:space="preserve">, </w:t>
      </w:r>
      <w:r w:rsidR="008B27DD" w:rsidRPr="008B27DD">
        <w:rPr>
          <w:rFonts w:ascii="Times New Roman" w:hAnsi="Times New Roman"/>
          <w:b/>
          <w:color w:val="000000"/>
          <w:sz w:val="28"/>
          <w:szCs w:val="28"/>
        </w:rPr>
        <w:t>ОХРАНА ТРУДА</w:t>
      </w:r>
    </w:p>
    <w:p w:rsidR="001C40E4" w:rsidRPr="00EE1178" w:rsidRDefault="001C40E4" w:rsidP="00661978">
      <w:pPr>
        <w:ind w:firstLine="709"/>
        <w:jc w:val="center"/>
        <w:rPr>
          <w:rFonts w:ascii="Times New Roman" w:hAnsi="Times New Roman"/>
          <w:b/>
          <w:color w:val="000000"/>
          <w:sz w:val="28"/>
          <w:szCs w:val="28"/>
        </w:rPr>
      </w:pPr>
    </w:p>
    <w:p w:rsidR="00F54872" w:rsidRPr="00EE1178" w:rsidRDefault="00763D1A" w:rsidP="00525D45">
      <w:pPr>
        <w:ind w:firstLine="709"/>
        <w:jc w:val="both"/>
        <w:rPr>
          <w:rFonts w:ascii="Times New Roman" w:hAnsi="Times New Roman"/>
          <w:b/>
          <w:caps/>
          <w:color w:val="000000"/>
          <w:sz w:val="28"/>
          <w:szCs w:val="28"/>
        </w:rPr>
      </w:pPr>
      <w:r w:rsidRPr="00EE1178">
        <w:rPr>
          <w:rFonts w:ascii="Times New Roman" w:hAnsi="Times New Roman"/>
          <w:b/>
          <w:caps/>
          <w:color w:val="000000"/>
          <w:sz w:val="28"/>
          <w:szCs w:val="28"/>
        </w:rPr>
        <w:t xml:space="preserve">Стороны совместно: </w:t>
      </w:r>
    </w:p>
    <w:p w:rsidR="00614272" w:rsidRPr="00EC7C66" w:rsidRDefault="00F647F6" w:rsidP="008B27DD">
      <w:pPr>
        <w:ind w:firstLine="708"/>
        <w:jc w:val="both"/>
        <w:rPr>
          <w:rFonts w:ascii="Times New Roman" w:hAnsi="Times New Roman"/>
          <w:sz w:val="28"/>
        </w:rPr>
      </w:pPr>
      <w:r w:rsidRPr="00EC7C66">
        <w:rPr>
          <w:rFonts w:ascii="Times New Roman" w:hAnsi="Times New Roman"/>
          <w:sz w:val="28"/>
        </w:rPr>
        <w:t>2.</w:t>
      </w:r>
      <w:r w:rsidR="0034598D">
        <w:rPr>
          <w:rFonts w:ascii="Times New Roman" w:hAnsi="Times New Roman"/>
          <w:sz w:val="28"/>
        </w:rPr>
        <w:t>1</w:t>
      </w:r>
      <w:r w:rsidRPr="00EC7C66">
        <w:rPr>
          <w:rFonts w:ascii="Times New Roman" w:hAnsi="Times New Roman"/>
          <w:sz w:val="28"/>
        </w:rPr>
        <w:t xml:space="preserve">. </w:t>
      </w:r>
      <w:r w:rsidR="005D6CCC" w:rsidRPr="005D6CCC">
        <w:rPr>
          <w:rFonts w:ascii="Times New Roman" w:hAnsi="Times New Roman"/>
          <w:sz w:val="28"/>
        </w:rPr>
        <w:t>Проводят город</w:t>
      </w:r>
      <w:r w:rsidR="008B27DD">
        <w:rPr>
          <w:rFonts w:ascii="Times New Roman" w:hAnsi="Times New Roman"/>
          <w:sz w:val="28"/>
        </w:rPr>
        <w:t xml:space="preserve">ские конкурсы среди предприятий </w:t>
      </w:r>
      <w:r w:rsidR="005D6CCC" w:rsidRPr="005D6CCC">
        <w:rPr>
          <w:rFonts w:ascii="Times New Roman" w:hAnsi="Times New Roman"/>
          <w:sz w:val="28"/>
        </w:rPr>
        <w:t>на лучшую организацию работы по охран</w:t>
      </w:r>
      <w:r w:rsidR="008B27DD">
        <w:rPr>
          <w:rFonts w:ascii="Times New Roman" w:hAnsi="Times New Roman"/>
          <w:sz w:val="28"/>
        </w:rPr>
        <w:t>е окружающей среды и обеспечению</w:t>
      </w:r>
      <w:r w:rsidR="005D6CCC" w:rsidRPr="005D6CCC">
        <w:rPr>
          <w:rFonts w:ascii="Times New Roman" w:hAnsi="Times New Roman"/>
          <w:sz w:val="28"/>
        </w:rPr>
        <w:t xml:space="preserve"> экологической безопасности</w:t>
      </w:r>
      <w:r w:rsidR="001C40E4" w:rsidRPr="00EC7C66">
        <w:rPr>
          <w:rFonts w:ascii="Times New Roman" w:hAnsi="Times New Roman"/>
          <w:sz w:val="28"/>
        </w:rPr>
        <w:t>.</w:t>
      </w:r>
      <w:r w:rsidR="00614272" w:rsidRPr="00EC7C66">
        <w:rPr>
          <w:rFonts w:ascii="Times New Roman" w:hAnsi="Times New Roman"/>
          <w:sz w:val="28"/>
        </w:rPr>
        <w:t xml:space="preserve"> </w:t>
      </w:r>
    </w:p>
    <w:p w:rsidR="00661978" w:rsidRPr="00EC7C66" w:rsidRDefault="0034598D" w:rsidP="00F647F6">
      <w:pPr>
        <w:ind w:firstLine="709"/>
        <w:jc w:val="both"/>
        <w:rPr>
          <w:rFonts w:ascii="Times New Roman" w:hAnsi="Times New Roman"/>
          <w:sz w:val="28"/>
        </w:rPr>
      </w:pPr>
      <w:r>
        <w:rPr>
          <w:rFonts w:ascii="Times New Roman" w:hAnsi="Times New Roman"/>
          <w:sz w:val="28"/>
        </w:rPr>
        <w:t>2.2</w:t>
      </w:r>
      <w:r w:rsidR="00F647F6" w:rsidRPr="00EC7C66">
        <w:rPr>
          <w:rFonts w:ascii="Times New Roman" w:hAnsi="Times New Roman"/>
          <w:sz w:val="28"/>
        </w:rPr>
        <w:t xml:space="preserve">. </w:t>
      </w:r>
      <w:r w:rsidR="005D6CCC" w:rsidRPr="005D6CCC">
        <w:rPr>
          <w:rFonts w:ascii="Times New Roman" w:hAnsi="Times New Roman"/>
          <w:sz w:val="28"/>
        </w:rPr>
        <w:t xml:space="preserve">Предусматривают меры по обеспечению согласованных действий Правительства Пермского края, органов местного самоуправления города Перми, объединений работодателей и профессиональных союзов по проблемам охраны труда и </w:t>
      </w:r>
      <w:r w:rsidR="00C162D9" w:rsidRPr="00E83D0B">
        <w:rPr>
          <w:rFonts w:ascii="Times New Roman" w:hAnsi="Times New Roman"/>
          <w:sz w:val="28"/>
        </w:rPr>
        <w:t>оплаты труда</w:t>
      </w:r>
      <w:r w:rsidR="005D6CCC" w:rsidRPr="005D6CCC">
        <w:rPr>
          <w:rFonts w:ascii="Times New Roman" w:hAnsi="Times New Roman"/>
          <w:sz w:val="28"/>
        </w:rPr>
        <w:t xml:space="preserve"> в рамках собственных полномочий</w:t>
      </w:r>
      <w:r w:rsidR="001C40E4" w:rsidRPr="00EC7C66">
        <w:rPr>
          <w:rFonts w:ascii="Times New Roman" w:hAnsi="Times New Roman"/>
          <w:sz w:val="28"/>
        </w:rPr>
        <w:t>.</w:t>
      </w:r>
    </w:p>
    <w:p w:rsidR="001C40E4" w:rsidRDefault="001C40E4" w:rsidP="001C40E4">
      <w:pPr>
        <w:ind w:firstLine="709"/>
        <w:rPr>
          <w:rFonts w:ascii="Times New Roman" w:hAnsi="Times New Roman"/>
          <w:color w:val="000000"/>
          <w:sz w:val="28"/>
          <w:szCs w:val="28"/>
        </w:rPr>
      </w:pPr>
    </w:p>
    <w:p w:rsidR="008B289C" w:rsidRPr="00EE1178" w:rsidRDefault="00833F49" w:rsidP="00661978">
      <w:pPr>
        <w:ind w:firstLine="709"/>
        <w:rPr>
          <w:rFonts w:ascii="Times New Roman" w:hAnsi="Times New Roman"/>
          <w:b/>
          <w:color w:val="000000"/>
          <w:sz w:val="28"/>
          <w:szCs w:val="28"/>
        </w:rPr>
      </w:pPr>
      <w:r w:rsidRPr="00EE1178">
        <w:rPr>
          <w:rFonts w:ascii="Times New Roman" w:hAnsi="Times New Roman"/>
          <w:b/>
          <w:color w:val="000000"/>
          <w:sz w:val="28"/>
          <w:szCs w:val="28"/>
        </w:rPr>
        <w:t>АДМИНИСТРАЦИЯ ГОРОДА</w:t>
      </w:r>
      <w:r w:rsidR="008B289C" w:rsidRPr="00EE1178">
        <w:rPr>
          <w:rFonts w:ascii="Times New Roman" w:hAnsi="Times New Roman"/>
          <w:b/>
          <w:color w:val="000000"/>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w:t>
      </w:r>
      <w:r w:rsidR="0034598D">
        <w:rPr>
          <w:rFonts w:ascii="Times New Roman" w:hAnsi="Times New Roman"/>
          <w:color w:val="000000"/>
          <w:sz w:val="28"/>
          <w:szCs w:val="28"/>
        </w:rPr>
        <w:t>3</w:t>
      </w:r>
      <w:r w:rsidRPr="00EC7C66">
        <w:rPr>
          <w:rFonts w:ascii="Times New Roman" w:hAnsi="Times New Roman"/>
          <w:color w:val="000000"/>
          <w:sz w:val="28"/>
          <w:szCs w:val="28"/>
        </w:rPr>
        <w:t xml:space="preserve">. </w:t>
      </w:r>
      <w:r w:rsidR="005D6CCC" w:rsidRPr="005D6CCC">
        <w:rPr>
          <w:rFonts w:ascii="Times New Roman" w:hAnsi="Times New Roman"/>
          <w:color w:val="000000"/>
          <w:sz w:val="28"/>
          <w:szCs w:val="28"/>
        </w:rPr>
        <w:t>Обеспечивает своевременную выплату заработной платы работникам муниципальных учреждений и предприятий в соответствии с действующим законодательством и иными нормативно-правовыми актами</w:t>
      </w:r>
      <w:r w:rsidR="00807750" w:rsidRPr="00EC7C66">
        <w:rPr>
          <w:rFonts w:ascii="Times New Roman" w:hAnsi="Times New Roman"/>
          <w:color w:val="000000"/>
          <w:sz w:val="28"/>
          <w:szCs w:val="28"/>
        </w:rPr>
        <w:t>.</w:t>
      </w:r>
      <w:r w:rsidR="001F2EE5" w:rsidRPr="00EC7C66">
        <w:rPr>
          <w:rFonts w:ascii="Times New Roman" w:hAnsi="Times New Roman"/>
          <w:color w:val="000000"/>
          <w:sz w:val="28"/>
          <w:szCs w:val="28"/>
        </w:rPr>
        <w:t xml:space="preserve">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w:t>
      </w:r>
      <w:r w:rsidR="0034598D">
        <w:rPr>
          <w:rFonts w:ascii="Times New Roman" w:hAnsi="Times New Roman"/>
          <w:color w:val="000000"/>
          <w:sz w:val="28"/>
          <w:szCs w:val="28"/>
        </w:rPr>
        <w:t>4</w:t>
      </w:r>
      <w:r w:rsidRPr="00EC7C66">
        <w:rPr>
          <w:rFonts w:ascii="Times New Roman" w:hAnsi="Times New Roman"/>
          <w:color w:val="000000"/>
          <w:sz w:val="28"/>
          <w:szCs w:val="28"/>
        </w:rPr>
        <w:t xml:space="preserve">. Устанавливает заработную плату руководителей муниципальных предприятий и учреждений </w:t>
      </w:r>
      <w:r w:rsidR="00C7180E">
        <w:rPr>
          <w:rFonts w:ascii="Times New Roman" w:hAnsi="Times New Roman"/>
          <w:color w:val="000000"/>
          <w:sz w:val="28"/>
          <w:szCs w:val="28"/>
        </w:rPr>
        <w:t>в соответствии с действующим законодательством</w:t>
      </w:r>
      <w:r w:rsidRPr="00EC7C66">
        <w:rPr>
          <w:rFonts w:ascii="Times New Roman" w:hAnsi="Times New Roman"/>
          <w:color w:val="000000"/>
          <w:sz w:val="28"/>
          <w:szCs w:val="28"/>
        </w:rPr>
        <w:t>.</w:t>
      </w:r>
    </w:p>
    <w:p w:rsidR="00F91A9B" w:rsidRPr="00EC7C66" w:rsidRDefault="00F647F6" w:rsidP="00661978">
      <w:pPr>
        <w:ind w:firstLine="709"/>
        <w:jc w:val="both"/>
        <w:rPr>
          <w:rFonts w:ascii="Times New Roman" w:hAnsi="Times New Roman"/>
          <w:color w:val="000000"/>
          <w:sz w:val="28"/>
        </w:rPr>
      </w:pPr>
      <w:r w:rsidRPr="00EC7C66">
        <w:rPr>
          <w:rFonts w:ascii="Times New Roman" w:hAnsi="Times New Roman"/>
          <w:color w:val="000000"/>
          <w:sz w:val="28"/>
        </w:rPr>
        <w:t>2.</w:t>
      </w:r>
      <w:r w:rsidR="0034598D">
        <w:rPr>
          <w:rFonts w:ascii="Times New Roman" w:hAnsi="Times New Roman"/>
          <w:color w:val="000000"/>
          <w:sz w:val="28"/>
        </w:rPr>
        <w:t>5</w:t>
      </w:r>
      <w:r w:rsidRPr="00EC7C66">
        <w:rPr>
          <w:rFonts w:ascii="Times New Roman" w:hAnsi="Times New Roman"/>
          <w:color w:val="000000"/>
          <w:sz w:val="28"/>
        </w:rPr>
        <w:t xml:space="preserve">. </w:t>
      </w:r>
      <w:r w:rsidR="005D6CCC" w:rsidRPr="005D6CCC">
        <w:rPr>
          <w:rFonts w:ascii="Times New Roman" w:hAnsi="Times New Roman"/>
          <w:color w:val="000000"/>
          <w:sz w:val="28"/>
        </w:rPr>
        <w:t>Принимает меры по недопущению перепрофилирования высвобождаемых зданий и сооружений системы образования, культуры и спорта, при необходимости вынося данные вопросы на рассмотрение на заседаниях городской трехсторонней комиссии по регулированию социально-трудовых отношений</w:t>
      </w:r>
      <w:r w:rsidR="00F91A9B" w:rsidRPr="00EC7C66">
        <w:rPr>
          <w:rFonts w:ascii="Times New Roman" w:hAnsi="Times New Roman"/>
          <w:color w:val="000000"/>
          <w:sz w:val="28"/>
        </w:rPr>
        <w:t>.</w:t>
      </w:r>
    </w:p>
    <w:p w:rsidR="00E34C55" w:rsidRPr="006169D6" w:rsidRDefault="00F647F6" w:rsidP="006169D6">
      <w:pPr>
        <w:ind w:firstLine="709"/>
        <w:jc w:val="both"/>
        <w:rPr>
          <w:rFonts w:ascii="Times New Roman" w:hAnsi="Times New Roman"/>
          <w:color w:val="000000"/>
          <w:sz w:val="28"/>
          <w:szCs w:val="28"/>
        </w:rPr>
      </w:pPr>
      <w:r w:rsidRPr="00EC7C66">
        <w:rPr>
          <w:rFonts w:ascii="Times New Roman" w:hAnsi="Times New Roman"/>
          <w:color w:val="000000"/>
          <w:sz w:val="28"/>
          <w:szCs w:val="28"/>
        </w:rPr>
        <w:t>2.</w:t>
      </w:r>
      <w:r w:rsidR="0034598D">
        <w:rPr>
          <w:rFonts w:ascii="Times New Roman" w:hAnsi="Times New Roman"/>
          <w:color w:val="000000"/>
          <w:sz w:val="28"/>
          <w:szCs w:val="28"/>
        </w:rPr>
        <w:t>6</w:t>
      </w:r>
      <w:r w:rsidRPr="00EC7C66">
        <w:rPr>
          <w:rFonts w:ascii="Times New Roman" w:hAnsi="Times New Roman"/>
          <w:color w:val="000000"/>
          <w:sz w:val="28"/>
          <w:szCs w:val="28"/>
        </w:rPr>
        <w:t xml:space="preserve">. </w:t>
      </w:r>
      <w:r w:rsidR="000F2080" w:rsidRPr="00EC7C66">
        <w:rPr>
          <w:rFonts w:ascii="Times New Roman" w:hAnsi="Times New Roman"/>
          <w:color w:val="000000"/>
          <w:sz w:val="28"/>
          <w:szCs w:val="28"/>
        </w:rPr>
        <w:t xml:space="preserve">Устанавливает тарифную ставку 1 разряда работникам муниципальных предприятий, учреждений </w:t>
      </w:r>
      <w:r w:rsidR="00FE6974">
        <w:rPr>
          <w:rFonts w:ascii="Times New Roman" w:hAnsi="Times New Roman"/>
          <w:color w:val="000000"/>
          <w:sz w:val="28"/>
          <w:szCs w:val="28"/>
        </w:rPr>
        <w:t>согласно отраслевым соглашениям</w:t>
      </w:r>
      <w:r w:rsidR="000F2080" w:rsidRPr="00EC7C66">
        <w:rPr>
          <w:rFonts w:ascii="Times New Roman" w:hAnsi="Times New Roman"/>
          <w:color w:val="000000"/>
          <w:sz w:val="28"/>
          <w:szCs w:val="28"/>
        </w:rPr>
        <w:t xml:space="preserve"> </w:t>
      </w:r>
      <w:r w:rsidR="008E6B6A" w:rsidRPr="00EC7C66">
        <w:rPr>
          <w:rFonts w:ascii="Times New Roman" w:hAnsi="Times New Roman"/>
          <w:color w:val="000000"/>
          <w:sz w:val="28"/>
          <w:szCs w:val="28"/>
        </w:rPr>
        <w:t>и в соответствии с правовыми актами города.</w:t>
      </w:r>
    </w:p>
    <w:p w:rsidR="00F647F6" w:rsidRDefault="00F647F6" w:rsidP="00661978">
      <w:pPr>
        <w:ind w:firstLine="709"/>
        <w:jc w:val="both"/>
        <w:rPr>
          <w:rFonts w:ascii="Times New Roman" w:hAnsi="Times New Roman"/>
          <w:color w:val="000000"/>
          <w:sz w:val="28"/>
          <w:szCs w:val="28"/>
        </w:rPr>
      </w:pPr>
    </w:p>
    <w:p w:rsidR="00525D45" w:rsidRDefault="00525D45" w:rsidP="00661978">
      <w:pPr>
        <w:ind w:firstLine="709"/>
        <w:jc w:val="both"/>
        <w:rPr>
          <w:rFonts w:ascii="Times New Roman" w:hAnsi="Times New Roman"/>
          <w:color w:val="000000"/>
          <w:sz w:val="28"/>
          <w:szCs w:val="28"/>
        </w:rPr>
      </w:pPr>
    </w:p>
    <w:p w:rsidR="00525D45" w:rsidRPr="00EC7C66" w:rsidRDefault="00525D45" w:rsidP="00661978">
      <w:pPr>
        <w:ind w:firstLine="709"/>
        <w:jc w:val="both"/>
        <w:rPr>
          <w:rFonts w:ascii="Times New Roman" w:hAnsi="Times New Roman"/>
          <w:color w:val="000000"/>
          <w:sz w:val="28"/>
          <w:szCs w:val="28"/>
        </w:rPr>
      </w:pPr>
    </w:p>
    <w:p w:rsidR="008B289C" w:rsidRDefault="008B289C"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lastRenderedPageBreak/>
        <w:t>РАБОТОДАТЕЛИ:</w:t>
      </w:r>
    </w:p>
    <w:p w:rsidR="008B289C" w:rsidRPr="00EC7C66" w:rsidRDefault="008B289C" w:rsidP="00EA4B2B">
      <w:pPr>
        <w:ind w:firstLine="709"/>
        <w:jc w:val="both"/>
        <w:rPr>
          <w:rFonts w:ascii="Times New Roman" w:hAnsi="Times New Roman"/>
          <w:color w:val="000000"/>
          <w:sz w:val="28"/>
          <w:szCs w:val="28"/>
        </w:rPr>
      </w:pPr>
      <w:r w:rsidRPr="00EC7C66">
        <w:rPr>
          <w:rFonts w:ascii="Times New Roman" w:hAnsi="Times New Roman"/>
          <w:color w:val="000000"/>
          <w:sz w:val="28"/>
          <w:szCs w:val="28"/>
        </w:rPr>
        <w:t>2</w:t>
      </w:r>
      <w:r w:rsidR="006169D6">
        <w:rPr>
          <w:rFonts w:ascii="Times New Roman" w:hAnsi="Times New Roman"/>
          <w:color w:val="000000"/>
          <w:sz w:val="28"/>
          <w:szCs w:val="28"/>
        </w:rPr>
        <w:t>.7</w:t>
      </w:r>
      <w:r w:rsidRPr="00EC7C66">
        <w:rPr>
          <w:rFonts w:ascii="Times New Roman" w:hAnsi="Times New Roman"/>
          <w:color w:val="000000"/>
          <w:sz w:val="28"/>
          <w:szCs w:val="28"/>
        </w:rPr>
        <w:t xml:space="preserve">. </w:t>
      </w:r>
      <w:r w:rsidR="00EA4B2B" w:rsidRPr="00EA4B2B">
        <w:rPr>
          <w:rFonts w:ascii="Times New Roman" w:hAnsi="Times New Roman"/>
          <w:color w:val="000000"/>
          <w:sz w:val="28"/>
          <w:szCs w:val="28"/>
        </w:rPr>
        <w:t xml:space="preserve">Принимают меры на своих предприятиях по установлению минимальной заработной платы не ниже прожиточного минимума, установленного в Пермском крае для трудоспособного населения.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w:t>
      </w:r>
      <w:r w:rsidR="006169D6">
        <w:rPr>
          <w:rFonts w:ascii="Times New Roman" w:hAnsi="Times New Roman"/>
          <w:color w:val="000000"/>
          <w:sz w:val="28"/>
          <w:szCs w:val="28"/>
        </w:rPr>
        <w:t>8</w:t>
      </w:r>
      <w:r w:rsidRPr="00EC7C66">
        <w:rPr>
          <w:rFonts w:ascii="Times New Roman" w:hAnsi="Times New Roman"/>
          <w:color w:val="000000"/>
          <w:sz w:val="28"/>
          <w:szCs w:val="28"/>
        </w:rPr>
        <w:t xml:space="preserve">. </w:t>
      </w:r>
      <w:r w:rsidR="00820F42" w:rsidRPr="00EC7C66">
        <w:rPr>
          <w:rFonts w:ascii="Times New Roman" w:hAnsi="Times New Roman"/>
          <w:color w:val="000000"/>
          <w:sz w:val="28"/>
          <w:szCs w:val="28"/>
        </w:rPr>
        <w:t>Обеспечивают своевременную выплату заработной платы  своим работникам</w:t>
      </w:r>
      <w:r w:rsidR="00960D9E">
        <w:rPr>
          <w:rFonts w:ascii="Times New Roman" w:hAnsi="Times New Roman"/>
          <w:color w:val="000000"/>
          <w:sz w:val="28"/>
          <w:szCs w:val="28"/>
        </w:rPr>
        <w:t xml:space="preserve"> и ее </w:t>
      </w:r>
      <w:r w:rsidR="00960D9E" w:rsidRPr="00960D9E">
        <w:rPr>
          <w:rFonts w:ascii="Times New Roman" w:hAnsi="Times New Roman"/>
          <w:sz w:val="28"/>
          <w:szCs w:val="28"/>
        </w:rPr>
        <w:t>повышение по мере роста индекса потребительских цен не реже одного раза в год</w:t>
      </w:r>
      <w:r w:rsidRPr="00960D9E">
        <w:rPr>
          <w:rFonts w:ascii="Times New Roman" w:hAnsi="Times New Roman"/>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w:t>
      </w:r>
      <w:r w:rsidR="006169D6">
        <w:rPr>
          <w:rFonts w:ascii="Times New Roman" w:hAnsi="Times New Roman"/>
          <w:color w:val="000000"/>
          <w:sz w:val="28"/>
          <w:szCs w:val="28"/>
        </w:rPr>
        <w:t>9</w:t>
      </w:r>
      <w:r w:rsidRPr="00EC7C66">
        <w:rPr>
          <w:rFonts w:ascii="Times New Roman" w:hAnsi="Times New Roman"/>
          <w:color w:val="000000"/>
          <w:sz w:val="28"/>
          <w:szCs w:val="28"/>
        </w:rPr>
        <w:t>. Разрабатывают согласованные с профсоюзами графики погашения</w:t>
      </w:r>
      <w:r w:rsidR="00820F42" w:rsidRPr="00EC7C66">
        <w:rPr>
          <w:rFonts w:ascii="Times New Roman" w:hAnsi="Times New Roman"/>
          <w:color w:val="000000"/>
          <w:sz w:val="28"/>
          <w:szCs w:val="28"/>
        </w:rPr>
        <w:t xml:space="preserve"> в случае образования</w:t>
      </w:r>
      <w:r w:rsidRPr="00EC7C66">
        <w:rPr>
          <w:rFonts w:ascii="Times New Roman" w:hAnsi="Times New Roman"/>
          <w:color w:val="000000"/>
          <w:sz w:val="28"/>
          <w:szCs w:val="28"/>
        </w:rPr>
        <w:t xml:space="preserve"> задолженности по заработной плате и обеспечивают их выполнение.</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w:t>
      </w:r>
      <w:r w:rsidR="00F647F6" w:rsidRPr="00EC7C66">
        <w:rPr>
          <w:rFonts w:ascii="Times New Roman" w:hAnsi="Times New Roman"/>
          <w:color w:val="000000"/>
          <w:sz w:val="28"/>
          <w:szCs w:val="28"/>
        </w:rPr>
        <w:t>1</w:t>
      </w:r>
      <w:r w:rsidR="006169D6">
        <w:rPr>
          <w:rFonts w:ascii="Times New Roman" w:hAnsi="Times New Roman"/>
          <w:color w:val="000000"/>
          <w:sz w:val="28"/>
          <w:szCs w:val="28"/>
        </w:rPr>
        <w:t>0</w:t>
      </w:r>
      <w:r w:rsidRPr="00EC7C66">
        <w:rPr>
          <w:rFonts w:ascii="Times New Roman" w:hAnsi="Times New Roman"/>
          <w:color w:val="000000"/>
          <w:sz w:val="28"/>
          <w:szCs w:val="28"/>
        </w:rPr>
        <w:t xml:space="preserve">. </w:t>
      </w:r>
      <w:r w:rsidR="00EA4B2B" w:rsidRPr="00EA4B2B">
        <w:rPr>
          <w:rFonts w:ascii="Times New Roman" w:hAnsi="Times New Roman"/>
          <w:color w:val="000000"/>
          <w:sz w:val="28"/>
          <w:szCs w:val="28"/>
        </w:rPr>
        <w:t xml:space="preserve">Обеспечивают включение в соглашения и коллективные договоры мероприятий по улучшению условий и охраны труда, предусматривая их финансирование в размере не менее 0,2 % суммы затрат на производство продукции (работ, услуг) в соответствии со ст. 226 </w:t>
      </w:r>
      <w:r w:rsidR="00275BEB">
        <w:rPr>
          <w:rFonts w:ascii="Times New Roman" w:hAnsi="Times New Roman"/>
          <w:color w:val="000000"/>
          <w:sz w:val="28"/>
          <w:szCs w:val="28"/>
        </w:rPr>
        <w:t>ТК РФ</w:t>
      </w:r>
      <w:r w:rsidR="00EA4B2B" w:rsidRPr="00EA4B2B">
        <w:rPr>
          <w:rFonts w:ascii="Times New Roman" w:hAnsi="Times New Roman"/>
          <w:color w:val="000000"/>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2.1</w:t>
      </w:r>
      <w:r w:rsidR="006169D6">
        <w:rPr>
          <w:rFonts w:ascii="Times New Roman" w:hAnsi="Times New Roman"/>
          <w:color w:val="000000"/>
          <w:sz w:val="28"/>
          <w:szCs w:val="28"/>
        </w:rPr>
        <w:t>1</w:t>
      </w:r>
      <w:r w:rsidRPr="00EC7C66">
        <w:rPr>
          <w:rFonts w:ascii="Times New Roman" w:hAnsi="Times New Roman"/>
          <w:color w:val="000000"/>
          <w:sz w:val="28"/>
          <w:szCs w:val="28"/>
        </w:rPr>
        <w:t xml:space="preserve">. Обеспечивают безопасные условия труда, соблюдение нормативных и правовых актов по охране труда, полноту предоставляемых льгот и компенсаций за работу во вредных условиях труда, с учетом фактических условий труда по результатам аттестации рабочих мест. </w:t>
      </w:r>
    </w:p>
    <w:p w:rsidR="00EA4B2B"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2.1</w:t>
      </w:r>
      <w:r w:rsidR="006169D6">
        <w:rPr>
          <w:rFonts w:ascii="Times New Roman" w:hAnsi="Times New Roman"/>
          <w:color w:val="000000"/>
          <w:sz w:val="28"/>
          <w:szCs w:val="28"/>
        </w:rPr>
        <w:t>2</w:t>
      </w:r>
      <w:r w:rsidRPr="00EC7C66">
        <w:rPr>
          <w:rFonts w:ascii="Times New Roman" w:hAnsi="Times New Roman"/>
          <w:color w:val="000000"/>
          <w:sz w:val="28"/>
          <w:szCs w:val="28"/>
        </w:rPr>
        <w:t xml:space="preserve">. </w:t>
      </w:r>
      <w:r w:rsidR="00EA4B2B" w:rsidRPr="00EA4B2B">
        <w:rPr>
          <w:rFonts w:ascii="Times New Roman" w:hAnsi="Times New Roman"/>
          <w:color w:val="000000"/>
          <w:sz w:val="28"/>
          <w:szCs w:val="28"/>
        </w:rPr>
        <w:t>Закрепляют в коллективных договорах гарантии деятельности и предоставляют оплачиваемое время уполномоченным</w:t>
      </w:r>
      <w:r w:rsidR="00EA4B2B" w:rsidRPr="00E83D0B">
        <w:rPr>
          <w:rFonts w:ascii="Times New Roman" w:hAnsi="Times New Roman"/>
          <w:color w:val="000000"/>
          <w:sz w:val="28"/>
          <w:szCs w:val="28"/>
        </w:rPr>
        <w:t xml:space="preserve"> </w:t>
      </w:r>
      <w:r w:rsidR="006F7058" w:rsidRPr="00E83D0B">
        <w:rPr>
          <w:rFonts w:ascii="Times New Roman" w:hAnsi="Times New Roman"/>
          <w:color w:val="000000"/>
          <w:sz w:val="28"/>
          <w:szCs w:val="28"/>
        </w:rPr>
        <w:t xml:space="preserve">(доверенным) лицам по охране труда профессиональных союзов </w:t>
      </w:r>
      <w:r w:rsidR="00EA4B2B" w:rsidRPr="00E83D0B">
        <w:rPr>
          <w:rFonts w:ascii="Times New Roman" w:hAnsi="Times New Roman"/>
          <w:color w:val="000000"/>
          <w:sz w:val="28"/>
          <w:szCs w:val="28"/>
        </w:rPr>
        <w:t xml:space="preserve">и </w:t>
      </w:r>
      <w:r w:rsidR="006F7058" w:rsidRPr="00E83D0B">
        <w:rPr>
          <w:rFonts w:ascii="Times New Roman" w:hAnsi="Times New Roman"/>
          <w:color w:val="000000"/>
          <w:sz w:val="28"/>
          <w:szCs w:val="28"/>
        </w:rPr>
        <w:t>членам</w:t>
      </w:r>
      <w:r w:rsidR="006F7058">
        <w:rPr>
          <w:rFonts w:ascii="Times New Roman" w:hAnsi="Times New Roman"/>
          <w:color w:val="000000"/>
          <w:sz w:val="28"/>
          <w:szCs w:val="28"/>
        </w:rPr>
        <w:t xml:space="preserve"> </w:t>
      </w:r>
      <w:r w:rsidR="00EA4B2B" w:rsidRPr="00EA4B2B">
        <w:rPr>
          <w:rFonts w:ascii="Times New Roman" w:hAnsi="Times New Roman"/>
          <w:color w:val="000000"/>
          <w:sz w:val="28"/>
          <w:szCs w:val="28"/>
        </w:rPr>
        <w:t>комиссий (комитетов) по охране труда.</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2.1</w:t>
      </w:r>
      <w:r w:rsidR="006169D6">
        <w:rPr>
          <w:rFonts w:ascii="Times New Roman" w:hAnsi="Times New Roman"/>
          <w:color w:val="000000"/>
          <w:sz w:val="28"/>
          <w:szCs w:val="28"/>
        </w:rPr>
        <w:t>3</w:t>
      </w:r>
      <w:r w:rsidRPr="00EC7C66">
        <w:rPr>
          <w:rFonts w:ascii="Times New Roman" w:hAnsi="Times New Roman"/>
          <w:color w:val="000000"/>
          <w:sz w:val="28"/>
          <w:szCs w:val="28"/>
        </w:rPr>
        <w:t xml:space="preserve">. Информируют </w:t>
      </w:r>
      <w:r w:rsidR="006F7058" w:rsidRPr="006F7058">
        <w:rPr>
          <w:rFonts w:ascii="Times New Roman" w:hAnsi="Times New Roman"/>
          <w:color w:val="000000"/>
          <w:sz w:val="28"/>
          <w:szCs w:val="28"/>
        </w:rPr>
        <w:t>выборный орган первичной профсоюзной организации</w:t>
      </w:r>
      <w:r w:rsidRPr="00EC7C66">
        <w:rPr>
          <w:rFonts w:ascii="Times New Roman" w:hAnsi="Times New Roman"/>
          <w:color w:val="000000"/>
          <w:sz w:val="28"/>
          <w:szCs w:val="28"/>
        </w:rPr>
        <w:t xml:space="preserve"> о</w:t>
      </w:r>
      <w:r w:rsidR="006F7058">
        <w:rPr>
          <w:rFonts w:ascii="Times New Roman" w:hAnsi="Times New Roman"/>
          <w:color w:val="000000"/>
          <w:sz w:val="28"/>
          <w:szCs w:val="28"/>
        </w:rPr>
        <w:t>бо</w:t>
      </w:r>
      <w:r w:rsidRPr="00EC7C66">
        <w:rPr>
          <w:rFonts w:ascii="Times New Roman" w:hAnsi="Times New Roman"/>
          <w:color w:val="000000"/>
          <w:sz w:val="28"/>
          <w:szCs w:val="28"/>
        </w:rPr>
        <w:t xml:space="preserve"> всех несчастных случаях на производстве. </w:t>
      </w:r>
    </w:p>
    <w:p w:rsidR="008B289C" w:rsidRPr="00EA4B2B" w:rsidRDefault="008B289C" w:rsidP="00EA4B2B">
      <w:pPr>
        <w:ind w:firstLine="709"/>
        <w:jc w:val="both"/>
        <w:rPr>
          <w:rFonts w:ascii="Times New Roman" w:hAnsi="Times New Roman"/>
          <w:color w:val="000000"/>
          <w:sz w:val="28"/>
          <w:szCs w:val="28"/>
        </w:rPr>
      </w:pPr>
      <w:r w:rsidRPr="00EC7C66">
        <w:rPr>
          <w:rFonts w:ascii="Times New Roman" w:hAnsi="Times New Roman"/>
          <w:color w:val="000000"/>
          <w:sz w:val="28"/>
          <w:szCs w:val="28"/>
        </w:rPr>
        <w:t>2.1</w:t>
      </w:r>
      <w:r w:rsidR="006169D6">
        <w:rPr>
          <w:rFonts w:ascii="Times New Roman" w:hAnsi="Times New Roman"/>
          <w:color w:val="000000"/>
          <w:sz w:val="28"/>
          <w:szCs w:val="28"/>
        </w:rPr>
        <w:t>4</w:t>
      </w:r>
      <w:r w:rsidRPr="00EC7C66">
        <w:rPr>
          <w:rFonts w:ascii="Times New Roman" w:hAnsi="Times New Roman"/>
          <w:color w:val="000000"/>
          <w:sz w:val="28"/>
          <w:szCs w:val="28"/>
        </w:rPr>
        <w:t xml:space="preserve">. </w:t>
      </w:r>
      <w:r w:rsidR="00820F42" w:rsidRPr="00EC7C66">
        <w:rPr>
          <w:rFonts w:ascii="Times New Roman" w:hAnsi="Times New Roman"/>
          <w:sz w:val="28"/>
        </w:rPr>
        <w:t>В целях профилактики заболеваний обеспечивают организацию ежегодных медицинских осмотров работников</w:t>
      </w:r>
      <w:r w:rsidRPr="00EC7C66">
        <w:rPr>
          <w:rFonts w:ascii="Times New Roman" w:hAnsi="Times New Roman"/>
          <w:color w:val="000000"/>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w:t>
      </w:r>
      <w:r w:rsidR="006169D6">
        <w:rPr>
          <w:rFonts w:ascii="Times New Roman" w:hAnsi="Times New Roman"/>
          <w:color w:val="000000"/>
          <w:sz w:val="28"/>
          <w:szCs w:val="28"/>
        </w:rPr>
        <w:t>15</w:t>
      </w:r>
      <w:r w:rsidRPr="00EC7C66">
        <w:rPr>
          <w:rFonts w:ascii="Times New Roman" w:hAnsi="Times New Roman"/>
          <w:color w:val="000000"/>
          <w:sz w:val="28"/>
          <w:szCs w:val="28"/>
        </w:rPr>
        <w:t>. Обеспечивают невмешательство в деятельность профсоюзных организаций и защиту от преследования членов профсоюза за их профсоюзную деятельность.</w:t>
      </w:r>
    </w:p>
    <w:p w:rsidR="008B289C" w:rsidRPr="00EC7C66" w:rsidRDefault="006169D6" w:rsidP="008E6B6A">
      <w:pPr>
        <w:ind w:firstLine="709"/>
        <w:jc w:val="both"/>
        <w:rPr>
          <w:rFonts w:ascii="Times New Roman" w:hAnsi="Times New Roman"/>
          <w:color w:val="000000"/>
          <w:sz w:val="28"/>
          <w:szCs w:val="28"/>
        </w:rPr>
      </w:pPr>
      <w:r>
        <w:rPr>
          <w:rFonts w:ascii="Times New Roman" w:hAnsi="Times New Roman"/>
          <w:color w:val="000000"/>
          <w:sz w:val="28"/>
          <w:szCs w:val="28"/>
        </w:rPr>
        <w:t>2.16</w:t>
      </w:r>
      <w:r w:rsidR="008B289C" w:rsidRPr="00EC7C66">
        <w:rPr>
          <w:rFonts w:ascii="Times New Roman" w:hAnsi="Times New Roman"/>
          <w:color w:val="000000"/>
          <w:sz w:val="28"/>
          <w:szCs w:val="28"/>
        </w:rPr>
        <w:t xml:space="preserve">. </w:t>
      </w:r>
      <w:r w:rsidR="00EA4B2B" w:rsidRPr="00EA4B2B">
        <w:rPr>
          <w:rFonts w:ascii="Times New Roman" w:hAnsi="Times New Roman"/>
          <w:color w:val="000000"/>
          <w:sz w:val="28"/>
          <w:szCs w:val="28"/>
        </w:rPr>
        <w:t>Представляют в первичные профсоюзные организации для учета мнения выборного профсоюзного органа локальные нормативные акты, устанавливающие системы оплаты труда.</w:t>
      </w:r>
    </w:p>
    <w:p w:rsidR="00661978" w:rsidRPr="00EC7C66" w:rsidRDefault="006169D6" w:rsidP="008E6B6A">
      <w:pPr>
        <w:ind w:firstLine="709"/>
        <w:jc w:val="both"/>
        <w:rPr>
          <w:rFonts w:ascii="Times New Roman" w:hAnsi="Times New Roman"/>
          <w:sz w:val="28"/>
        </w:rPr>
      </w:pPr>
      <w:r>
        <w:rPr>
          <w:rFonts w:ascii="Times New Roman" w:hAnsi="Times New Roman"/>
          <w:sz w:val="28"/>
        </w:rPr>
        <w:t>2.17</w:t>
      </w:r>
      <w:r w:rsidR="00F647F6" w:rsidRPr="00EC7C66">
        <w:rPr>
          <w:rFonts w:ascii="Times New Roman" w:hAnsi="Times New Roman"/>
          <w:sz w:val="28"/>
        </w:rPr>
        <w:t xml:space="preserve">. </w:t>
      </w:r>
      <w:r w:rsidR="00820F42" w:rsidRPr="00EC7C66">
        <w:rPr>
          <w:rFonts w:ascii="Times New Roman" w:hAnsi="Times New Roman"/>
          <w:sz w:val="28"/>
        </w:rPr>
        <w:t xml:space="preserve">Проводят  аттестацию  рабочих  мест  в порядке, установленном действующим законодательством </w:t>
      </w:r>
      <w:r w:rsidR="0010422A" w:rsidRPr="00EC7C66">
        <w:rPr>
          <w:rFonts w:ascii="Times New Roman" w:hAnsi="Times New Roman"/>
          <w:sz w:val="28"/>
        </w:rPr>
        <w:t>Российской Федерации</w:t>
      </w:r>
      <w:r w:rsidR="008E6B6A" w:rsidRPr="00EC7C66">
        <w:rPr>
          <w:rFonts w:ascii="Times New Roman" w:hAnsi="Times New Roman"/>
          <w:sz w:val="28"/>
        </w:rPr>
        <w:t>.</w:t>
      </w:r>
    </w:p>
    <w:p w:rsidR="00820F42" w:rsidRPr="00EC7C66" w:rsidRDefault="006169D6" w:rsidP="008E6B6A">
      <w:pPr>
        <w:ind w:firstLine="709"/>
        <w:jc w:val="both"/>
        <w:rPr>
          <w:rFonts w:ascii="Times New Roman" w:hAnsi="Times New Roman"/>
          <w:sz w:val="28"/>
        </w:rPr>
      </w:pPr>
      <w:r>
        <w:rPr>
          <w:rFonts w:ascii="Times New Roman" w:hAnsi="Times New Roman"/>
          <w:sz w:val="28"/>
        </w:rPr>
        <w:t>2.18</w:t>
      </w:r>
      <w:r w:rsidR="00F647F6" w:rsidRPr="00EC7C66">
        <w:rPr>
          <w:rFonts w:ascii="Times New Roman" w:hAnsi="Times New Roman"/>
          <w:sz w:val="28"/>
        </w:rPr>
        <w:t xml:space="preserve">. </w:t>
      </w:r>
      <w:r w:rsidR="00EA4B2B" w:rsidRPr="00EA4B2B">
        <w:rPr>
          <w:rFonts w:ascii="Times New Roman" w:hAnsi="Times New Roman"/>
          <w:sz w:val="28"/>
        </w:rPr>
        <w:t>Обеспечивают  выполнение  рекомендаций,    указанных в заключительных актах по результатам профилактических медицинских осмотров.</w:t>
      </w:r>
    </w:p>
    <w:p w:rsidR="002204DF" w:rsidRPr="00EC7C66" w:rsidRDefault="006169D6" w:rsidP="00661978">
      <w:pPr>
        <w:ind w:firstLine="709"/>
        <w:jc w:val="both"/>
        <w:rPr>
          <w:rFonts w:ascii="Times New Roman" w:hAnsi="Times New Roman"/>
          <w:sz w:val="28"/>
        </w:rPr>
      </w:pPr>
      <w:r>
        <w:rPr>
          <w:rFonts w:ascii="Times New Roman" w:hAnsi="Times New Roman"/>
          <w:sz w:val="28"/>
        </w:rPr>
        <w:t>2.19</w:t>
      </w:r>
      <w:r w:rsidR="00F647F6" w:rsidRPr="00EC7C66">
        <w:rPr>
          <w:rFonts w:ascii="Times New Roman" w:hAnsi="Times New Roman"/>
          <w:sz w:val="28"/>
        </w:rPr>
        <w:t xml:space="preserve">. </w:t>
      </w:r>
      <w:r w:rsidR="0010422A" w:rsidRPr="00EC7C66">
        <w:rPr>
          <w:rFonts w:ascii="Times New Roman" w:hAnsi="Times New Roman"/>
          <w:sz w:val="28"/>
        </w:rPr>
        <w:t>Организуют обучение членов комитетов (комиссий) и   уполномоченных лиц по охране труда. На время проведения обучения указанных категорий за ними сохраняется средняя заработная плата.</w:t>
      </w:r>
    </w:p>
    <w:p w:rsidR="002204DF" w:rsidRPr="00EC7C66" w:rsidRDefault="00F647F6" w:rsidP="00661978">
      <w:pPr>
        <w:ind w:firstLine="709"/>
        <w:jc w:val="both"/>
        <w:rPr>
          <w:rFonts w:ascii="Times New Roman" w:hAnsi="Times New Roman"/>
          <w:sz w:val="28"/>
        </w:rPr>
      </w:pPr>
      <w:r w:rsidRPr="00EC7C66">
        <w:rPr>
          <w:rFonts w:ascii="Times New Roman" w:hAnsi="Times New Roman"/>
          <w:sz w:val="28"/>
        </w:rPr>
        <w:t>2.2</w:t>
      </w:r>
      <w:r w:rsidR="006169D6">
        <w:rPr>
          <w:rFonts w:ascii="Times New Roman" w:hAnsi="Times New Roman"/>
          <w:sz w:val="28"/>
        </w:rPr>
        <w:t>0</w:t>
      </w:r>
      <w:r w:rsidRPr="00EC7C66">
        <w:rPr>
          <w:rFonts w:ascii="Times New Roman" w:hAnsi="Times New Roman"/>
          <w:sz w:val="28"/>
        </w:rPr>
        <w:t>.</w:t>
      </w:r>
      <w:r w:rsidR="00B9324B">
        <w:rPr>
          <w:rFonts w:ascii="Times New Roman" w:hAnsi="Times New Roman" w:cs="Arial"/>
          <w:color w:val="000000"/>
          <w:sz w:val="28"/>
          <w:szCs w:val="28"/>
        </w:rPr>
        <w:t xml:space="preserve"> </w:t>
      </w:r>
      <w:r w:rsidR="00275BEB">
        <w:rPr>
          <w:rFonts w:ascii="Times New Roman" w:hAnsi="Times New Roman" w:cs="Arial"/>
          <w:color w:val="000000"/>
          <w:sz w:val="28"/>
          <w:szCs w:val="28"/>
        </w:rPr>
        <w:t>Включают</w:t>
      </w:r>
      <w:r w:rsidR="0010422A" w:rsidRPr="00EC7C66">
        <w:rPr>
          <w:rFonts w:ascii="Times New Roman" w:hAnsi="Times New Roman"/>
          <w:color w:val="000000"/>
          <w:sz w:val="28"/>
          <w:szCs w:val="28"/>
        </w:rPr>
        <w:t xml:space="preserve"> в коллективные договоры</w:t>
      </w:r>
      <w:r w:rsidR="00275BEB">
        <w:rPr>
          <w:rFonts w:ascii="Times New Roman" w:hAnsi="Times New Roman"/>
          <w:color w:val="000000"/>
          <w:sz w:val="28"/>
          <w:szCs w:val="28"/>
        </w:rPr>
        <w:t>,</w:t>
      </w:r>
      <w:r w:rsidR="0010422A" w:rsidRPr="00EC7C66">
        <w:rPr>
          <w:rFonts w:ascii="Times New Roman" w:hAnsi="Times New Roman"/>
          <w:color w:val="000000"/>
          <w:sz w:val="28"/>
          <w:szCs w:val="28"/>
        </w:rPr>
        <w:t xml:space="preserve"> с учетом экономических возможностей</w:t>
      </w:r>
      <w:r w:rsidR="00275BEB">
        <w:rPr>
          <w:rFonts w:ascii="Times New Roman" w:hAnsi="Times New Roman"/>
          <w:color w:val="000000"/>
          <w:sz w:val="28"/>
          <w:szCs w:val="28"/>
        </w:rPr>
        <w:t>,</w:t>
      </w:r>
      <w:r w:rsidR="0010422A" w:rsidRPr="00EC7C66">
        <w:rPr>
          <w:rFonts w:ascii="Times New Roman" w:hAnsi="Times New Roman"/>
          <w:color w:val="000000"/>
          <w:sz w:val="28"/>
          <w:szCs w:val="28"/>
        </w:rPr>
        <w:t xml:space="preserve"> дополнительные льготы и гарантии</w:t>
      </w:r>
      <w:r w:rsidR="00275BEB">
        <w:rPr>
          <w:rFonts w:ascii="Times New Roman" w:hAnsi="Times New Roman"/>
          <w:color w:val="000000"/>
          <w:sz w:val="28"/>
          <w:szCs w:val="28"/>
        </w:rPr>
        <w:t>,</w:t>
      </w:r>
      <w:r w:rsidR="0010422A" w:rsidRPr="00EC7C66">
        <w:rPr>
          <w:rFonts w:ascii="Times New Roman" w:hAnsi="Times New Roman"/>
          <w:color w:val="000000"/>
          <w:sz w:val="28"/>
          <w:szCs w:val="28"/>
        </w:rPr>
        <w:t xml:space="preserve"> сверх установленных законодательством</w:t>
      </w:r>
      <w:r w:rsidR="00B9324B">
        <w:rPr>
          <w:rFonts w:ascii="Times New Roman" w:hAnsi="Times New Roman"/>
          <w:color w:val="000000"/>
          <w:sz w:val="28"/>
          <w:szCs w:val="28"/>
        </w:rPr>
        <w:t xml:space="preserve"> Российской Федерации</w:t>
      </w:r>
      <w:r w:rsidR="008E6B6A" w:rsidRPr="00EC7C66">
        <w:rPr>
          <w:rFonts w:ascii="Times New Roman" w:hAnsi="Times New Roman"/>
          <w:sz w:val="28"/>
        </w:rPr>
        <w:t>.</w:t>
      </w:r>
    </w:p>
    <w:p w:rsidR="008E6B6A" w:rsidRPr="00EC7C66" w:rsidRDefault="0034598D" w:rsidP="008E6B6A">
      <w:pPr>
        <w:ind w:firstLine="709"/>
        <w:jc w:val="both"/>
        <w:rPr>
          <w:rFonts w:ascii="Times New Roman" w:hAnsi="Times New Roman"/>
          <w:color w:val="000000"/>
          <w:sz w:val="28"/>
        </w:rPr>
      </w:pPr>
      <w:r>
        <w:rPr>
          <w:rFonts w:ascii="Times New Roman" w:hAnsi="Times New Roman"/>
          <w:sz w:val="28"/>
        </w:rPr>
        <w:t>2.2</w:t>
      </w:r>
      <w:r w:rsidR="006169D6">
        <w:rPr>
          <w:rFonts w:ascii="Times New Roman" w:hAnsi="Times New Roman"/>
          <w:sz w:val="28"/>
        </w:rPr>
        <w:t>1</w:t>
      </w:r>
      <w:r w:rsidR="008E6B6A" w:rsidRPr="00EC7C66">
        <w:rPr>
          <w:rFonts w:ascii="Times New Roman" w:hAnsi="Times New Roman"/>
          <w:sz w:val="28"/>
        </w:rPr>
        <w:t>.</w:t>
      </w:r>
      <w:r w:rsidR="00B9324B">
        <w:rPr>
          <w:rFonts w:ascii="Times New Roman" w:hAnsi="Times New Roman"/>
          <w:sz w:val="28"/>
        </w:rPr>
        <w:t xml:space="preserve"> </w:t>
      </w:r>
      <w:r w:rsidR="00275BEB">
        <w:rPr>
          <w:rFonts w:ascii="Times New Roman" w:hAnsi="Times New Roman"/>
          <w:sz w:val="28"/>
        </w:rPr>
        <w:t>Создают</w:t>
      </w:r>
      <w:r w:rsidR="0010422A" w:rsidRPr="00EC7C66">
        <w:rPr>
          <w:rFonts w:ascii="Times New Roman" w:hAnsi="Times New Roman"/>
          <w:sz w:val="28"/>
        </w:rPr>
        <w:t xml:space="preserve"> на предприятиях с численностью работающ</w:t>
      </w:r>
      <w:r w:rsidR="00B9324B">
        <w:rPr>
          <w:rFonts w:ascii="Times New Roman" w:hAnsi="Times New Roman"/>
          <w:sz w:val="28"/>
        </w:rPr>
        <w:t>их более 300 человек медицински</w:t>
      </w:r>
      <w:r w:rsidR="00275BEB">
        <w:rPr>
          <w:rFonts w:ascii="Times New Roman" w:hAnsi="Times New Roman"/>
          <w:sz w:val="28"/>
        </w:rPr>
        <w:t>е</w:t>
      </w:r>
      <w:r w:rsidR="0010422A" w:rsidRPr="00EC7C66">
        <w:rPr>
          <w:rFonts w:ascii="Times New Roman" w:hAnsi="Times New Roman"/>
          <w:sz w:val="28"/>
        </w:rPr>
        <w:t xml:space="preserve"> пункт</w:t>
      </w:r>
      <w:r w:rsidR="00275BEB">
        <w:rPr>
          <w:rFonts w:ascii="Times New Roman" w:hAnsi="Times New Roman"/>
          <w:sz w:val="28"/>
        </w:rPr>
        <w:t>ы</w:t>
      </w:r>
      <w:r w:rsidR="0010422A" w:rsidRPr="00EC7C66">
        <w:rPr>
          <w:rFonts w:ascii="Times New Roman" w:hAnsi="Times New Roman"/>
          <w:sz w:val="28"/>
        </w:rPr>
        <w:t>.</w:t>
      </w:r>
    </w:p>
    <w:p w:rsidR="008E6B6A" w:rsidRDefault="008E6B6A" w:rsidP="00661978">
      <w:pPr>
        <w:ind w:firstLine="709"/>
        <w:jc w:val="both"/>
        <w:rPr>
          <w:rFonts w:ascii="Times New Roman" w:hAnsi="Times New Roman"/>
          <w:sz w:val="28"/>
        </w:rPr>
      </w:pPr>
    </w:p>
    <w:p w:rsidR="00525D45" w:rsidRPr="00EC7C66" w:rsidRDefault="00525D45" w:rsidP="00661978">
      <w:pPr>
        <w:ind w:firstLine="709"/>
        <w:jc w:val="both"/>
        <w:rPr>
          <w:rFonts w:ascii="Times New Roman" w:hAnsi="Times New Roman"/>
          <w:sz w:val="28"/>
        </w:rPr>
      </w:pPr>
    </w:p>
    <w:p w:rsidR="008B289C" w:rsidRPr="00EE1178" w:rsidRDefault="008B289C"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lastRenderedPageBreak/>
        <w:t>ПРОФСОЮЗЫ:</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2.2</w:t>
      </w:r>
      <w:r w:rsidR="006169D6">
        <w:rPr>
          <w:rFonts w:ascii="Times New Roman" w:hAnsi="Times New Roman"/>
          <w:color w:val="000000"/>
          <w:sz w:val="28"/>
          <w:szCs w:val="28"/>
        </w:rPr>
        <w:t>2</w:t>
      </w:r>
      <w:r w:rsidRPr="00EC7C66">
        <w:rPr>
          <w:rFonts w:ascii="Times New Roman" w:hAnsi="Times New Roman"/>
          <w:color w:val="000000"/>
          <w:sz w:val="28"/>
          <w:szCs w:val="28"/>
        </w:rPr>
        <w:t xml:space="preserve">. </w:t>
      </w:r>
      <w:r w:rsidR="002204DF" w:rsidRPr="00EC7C66">
        <w:rPr>
          <w:rFonts w:ascii="Times New Roman" w:hAnsi="Times New Roman"/>
          <w:color w:val="000000"/>
          <w:sz w:val="28"/>
          <w:szCs w:val="28"/>
        </w:rPr>
        <w:t xml:space="preserve">Осуществляют на предприятиях и в организациях контроль </w:t>
      </w:r>
      <w:r w:rsidR="00B9324B">
        <w:rPr>
          <w:rFonts w:ascii="Times New Roman" w:hAnsi="Times New Roman"/>
          <w:color w:val="000000"/>
          <w:sz w:val="28"/>
          <w:szCs w:val="28"/>
        </w:rPr>
        <w:t>по</w:t>
      </w:r>
      <w:r w:rsidR="002204DF" w:rsidRPr="00EC7C66">
        <w:rPr>
          <w:rFonts w:ascii="Times New Roman" w:hAnsi="Times New Roman"/>
          <w:color w:val="000000"/>
          <w:sz w:val="28"/>
          <w:szCs w:val="28"/>
        </w:rPr>
        <w:t xml:space="preserve"> соблю</w:t>
      </w:r>
      <w:r w:rsidR="00B9324B">
        <w:rPr>
          <w:rFonts w:ascii="Times New Roman" w:hAnsi="Times New Roman"/>
          <w:color w:val="000000"/>
          <w:sz w:val="28"/>
          <w:szCs w:val="28"/>
        </w:rPr>
        <w:t>дению</w:t>
      </w:r>
      <w:r w:rsidR="00F428EF" w:rsidRPr="00EC7C66">
        <w:rPr>
          <w:rFonts w:ascii="Times New Roman" w:hAnsi="Times New Roman"/>
          <w:color w:val="000000"/>
          <w:sz w:val="28"/>
          <w:szCs w:val="28"/>
        </w:rPr>
        <w:t xml:space="preserve"> </w:t>
      </w:r>
      <w:r w:rsidR="00B9324B">
        <w:rPr>
          <w:rFonts w:ascii="Times New Roman" w:hAnsi="Times New Roman"/>
          <w:color w:val="000000"/>
          <w:sz w:val="28"/>
          <w:szCs w:val="28"/>
        </w:rPr>
        <w:t>трудового законодательства Российской Федерации</w:t>
      </w:r>
      <w:r w:rsidRPr="00EC7C66">
        <w:rPr>
          <w:rFonts w:ascii="Times New Roman" w:hAnsi="Times New Roman"/>
          <w:color w:val="000000"/>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2.</w:t>
      </w:r>
      <w:r w:rsidR="0034598D">
        <w:rPr>
          <w:rFonts w:ascii="Times New Roman" w:hAnsi="Times New Roman"/>
          <w:color w:val="000000"/>
          <w:sz w:val="28"/>
          <w:szCs w:val="28"/>
        </w:rPr>
        <w:t>2</w:t>
      </w:r>
      <w:r w:rsidR="006169D6">
        <w:rPr>
          <w:rFonts w:ascii="Times New Roman" w:hAnsi="Times New Roman"/>
          <w:color w:val="000000"/>
          <w:sz w:val="28"/>
          <w:szCs w:val="28"/>
        </w:rPr>
        <w:t>3</w:t>
      </w:r>
      <w:r w:rsidRPr="00EC7C66">
        <w:rPr>
          <w:rFonts w:ascii="Times New Roman" w:hAnsi="Times New Roman"/>
          <w:color w:val="000000"/>
          <w:sz w:val="28"/>
          <w:szCs w:val="28"/>
        </w:rPr>
        <w:t xml:space="preserve">. Оказывают бесплатную консультативную помощь членам профсоюза по вопросам </w:t>
      </w:r>
      <w:r w:rsidR="00CE74A5" w:rsidRPr="00EC7C66">
        <w:rPr>
          <w:rFonts w:ascii="Times New Roman" w:hAnsi="Times New Roman"/>
          <w:color w:val="000000"/>
          <w:sz w:val="28"/>
          <w:szCs w:val="28"/>
        </w:rPr>
        <w:t>т</w:t>
      </w:r>
      <w:r w:rsidRPr="00EC7C66">
        <w:rPr>
          <w:rFonts w:ascii="Times New Roman" w:hAnsi="Times New Roman"/>
          <w:color w:val="000000"/>
          <w:sz w:val="28"/>
          <w:szCs w:val="28"/>
        </w:rPr>
        <w:t>рудового законодательства, оплаты и охраны труда, представляют их интересы при разрешен</w:t>
      </w:r>
      <w:r w:rsidR="00275BEB">
        <w:rPr>
          <w:rFonts w:ascii="Times New Roman" w:hAnsi="Times New Roman"/>
          <w:color w:val="000000"/>
          <w:sz w:val="28"/>
          <w:szCs w:val="28"/>
        </w:rPr>
        <w:t>ии коллективных трудовых споров</w:t>
      </w:r>
      <w:r w:rsidRPr="00EC7C66">
        <w:rPr>
          <w:rFonts w:ascii="Times New Roman" w:hAnsi="Times New Roman"/>
          <w:color w:val="000000"/>
          <w:sz w:val="28"/>
          <w:szCs w:val="28"/>
        </w:rPr>
        <w:t>.</w:t>
      </w:r>
    </w:p>
    <w:p w:rsidR="002204DF" w:rsidRPr="00EC7C66" w:rsidRDefault="008B289C" w:rsidP="002204DF">
      <w:pPr>
        <w:ind w:firstLine="709"/>
        <w:jc w:val="both"/>
        <w:rPr>
          <w:rFonts w:ascii="Times New Roman" w:hAnsi="Times New Roman"/>
          <w:color w:val="000000"/>
          <w:sz w:val="28"/>
          <w:szCs w:val="28"/>
        </w:rPr>
      </w:pPr>
      <w:r w:rsidRPr="00EC7C66">
        <w:rPr>
          <w:rFonts w:ascii="Times New Roman" w:hAnsi="Times New Roman"/>
          <w:color w:val="000000"/>
          <w:sz w:val="28"/>
          <w:szCs w:val="28"/>
        </w:rPr>
        <w:t>2.</w:t>
      </w:r>
      <w:r w:rsidR="00C7180E">
        <w:rPr>
          <w:rFonts w:ascii="Times New Roman" w:hAnsi="Times New Roman"/>
          <w:color w:val="000000"/>
          <w:sz w:val="28"/>
          <w:szCs w:val="28"/>
        </w:rPr>
        <w:t>2</w:t>
      </w:r>
      <w:r w:rsidR="006169D6">
        <w:rPr>
          <w:rFonts w:ascii="Times New Roman" w:hAnsi="Times New Roman"/>
          <w:color w:val="000000"/>
          <w:sz w:val="28"/>
          <w:szCs w:val="28"/>
        </w:rPr>
        <w:t>4</w:t>
      </w:r>
      <w:r w:rsidRPr="00EC7C66">
        <w:rPr>
          <w:rFonts w:ascii="Times New Roman" w:hAnsi="Times New Roman"/>
          <w:color w:val="000000"/>
          <w:sz w:val="28"/>
          <w:szCs w:val="28"/>
        </w:rPr>
        <w:t xml:space="preserve">. </w:t>
      </w:r>
      <w:r w:rsidR="002204DF" w:rsidRPr="00EC7C66">
        <w:rPr>
          <w:rFonts w:ascii="Times New Roman" w:hAnsi="Times New Roman"/>
          <w:sz w:val="28"/>
        </w:rPr>
        <w:t xml:space="preserve">Защищают интересы </w:t>
      </w:r>
      <w:r w:rsidR="00275BEB">
        <w:rPr>
          <w:rFonts w:ascii="Times New Roman" w:hAnsi="Times New Roman"/>
          <w:sz w:val="28"/>
        </w:rPr>
        <w:t xml:space="preserve">коллективов и </w:t>
      </w:r>
      <w:r w:rsidR="002204DF" w:rsidRPr="00EC7C66">
        <w:rPr>
          <w:rFonts w:ascii="Times New Roman" w:hAnsi="Times New Roman"/>
          <w:color w:val="000000"/>
          <w:sz w:val="28"/>
          <w:szCs w:val="28"/>
        </w:rPr>
        <w:t>отдельных работников</w:t>
      </w:r>
      <w:r w:rsidR="00275BEB">
        <w:rPr>
          <w:rFonts w:ascii="Times New Roman" w:hAnsi="Times New Roman"/>
          <w:color w:val="000000"/>
          <w:sz w:val="28"/>
          <w:szCs w:val="28"/>
        </w:rPr>
        <w:t xml:space="preserve"> </w:t>
      </w:r>
      <w:r w:rsidR="00275BEB" w:rsidRPr="00275BEB">
        <w:rPr>
          <w:rFonts w:ascii="Times New Roman" w:hAnsi="Times New Roman"/>
          <w:color w:val="000000"/>
          <w:sz w:val="28"/>
          <w:szCs w:val="28"/>
        </w:rPr>
        <w:t>(в т.ч.  инициируют процессы возмещения морального вреда)</w:t>
      </w:r>
      <w:r w:rsidR="002204DF" w:rsidRPr="00EC7C66">
        <w:rPr>
          <w:rFonts w:ascii="Times New Roman" w:hAnsi="Times New Roman"/>
          <w:color w:val="000000"/>
          <w:sz w:val="28"/>
          <w:szCs w:val="28"/>
        </w:rPr>
        <w:t xml:space="preserve"> при нарушении трудовых прав в соответствии с действующим законодательством</w:t>
      </w:r>
      <w:r w:rsidR="00B9324B">
        <w:rPr>
          <w:rFonts w:ascii="Times New Roman" w:hAnsi="Times New Roman"/>
          <w:color w:val="000000"/>
          <w:sz w:val="28"/>
          <w:szCs w:val="28"/>
        </w:rPr>
        <w:t xml:space="preserve"> Российской Федерации</w:t>
      </w:r>
      <w:r w:rsidR="008E6B6A" w:rsidRPr="00EC7C66">
        <w:rPr>
          <w:rFonts w:ascii="Times New Roman" w:hAnsi="Times New Roman"/>
          <w:color w:val="000000"/>
          <w:sz w:val="28"/>
          <w:szCs w:val="28"/>
        </w:rPr>
        <w:t>.</w:t>
      </w:r>
      <w:r w:rsidR="002204DF" w:rsidRPr="00EC7C66">
        <w:rPr>
          <w:rFonts w:ascii="Times New Roman" w:hAnsi="Times New Roman"/>
          <w:color w:val="000000"/>
          <w:sz w:val="28"/>
          <w:szCs w:val="28"/>
        </w:rPr>
        <w:t xml:space="preserve"> </w:t>
      </w:r>
    </w:p>
    <w:p w:rsidR="002204DF" w:rsidRPr="00EC7C66" w:rsidRDefault="006169D6" w:rsidP="002204DF">
      <w:pPr>
        <w:ind w:firstLine="709"/>
        <w:jc w:val="both"/>
        <w:rPr>
          <w:rFonts w:ascii="Times New Roman" w:hAnsi="Times New Roman"/>
          <w:color w:val="000000"/>
          <w:sz w:val="28"/>
          <w:szCs w:val="28"/>
        </w:rPr>
      </w:pPr>
      <w:r>
        <w:rPr>
          <w:rFonts w:ascii="Times New Roman" w:hAnsi="Times New Roman"/>
          <w:color w:val="000000"/>
          <w:sz w:val="28"/>
        </w:rPr>
        <w:t>2.25</w:t>
      </w:r>
      <w:r w:rsidR="00F647F6" w:rsidRPr="00EC7C66">
        <w:rPr>
          <w:rFonts w:ascii="Times New Roman" w:hAnsi="Times New Roman"/>
          <w:color w:val="000000"/>
          <w:sz w:val="28"/>
        </w:rPr>
        <w:t xml:space="preserve">. </w:t>
      </w:r>
      <w:r w:rsidR="002204DF" w:rsidRPr="00EC7C66">
        <w:rPr>
          <w:rFonts w:ascii="Times New Roman" w:hAnsi="Times New Roman"/>
          <w:color w:val="000000"/>
          <w:sz w:val="28"/>
        </w:rPr>
        <w:t>Принимают меры по недопущению снижения уровня заработной платы, в том числе путем необоснов</w:t>
      </w:r>
      <w:r w:rsidR="00275BEB">
        <w:rPr>
          <w:rFonts w:ascii="Times New Roman" w:hAnsi="Times New Roman"/>
          <w:color w:val="000000"/>
          <w:sz w:val="28"/>
        </w:rPr>
        <w:t>анного снижения компенсационных и</w:t>
      </w:r>
      <w:r w:rsidR="002204DF" w:rsidRPr="00EC7C66">
        <w:rPr>
          <w:rFonts w:ascii="Times New Roman" w:hAnsi="Times New Roman"/>
          <w:color w:val="000000"/>
          <w:sz w:val="28"/>
        </w:rPr>
        <w:t xml:space="preserve"> стимулирующих выплат, расширения перечня и увеличения размеров удержаний из заработной платы</w:t>
      </w:r>
      <w:r w:rsidR="00275BEB">
        <w:rPr>
          <w:rFonts w:ascii="Times New Roman" w:hAnsi="Times New Roman"/>
          <w:color w:val="000000"/>
          <w:sz w:val="28"/>
        </w:rPr>
        <w:t>, уменьшения социальных выплат</w:t>
      </w:r>
      <w:r w:rsidR="008E6B6A" w:rsidRPr="00EC7C66">
        <w:rPr>
          <w:rFonts w:ascii="Times New Roman" w:hAnsi="Times New Roman"/>
          <w:color w:val="000000"/>
          <w:sz w:val="28"/>
        </w:rPr>
        <w:t>.</w:t>
      </w:r>
    </w:p>
    <w:p w:rsidR="002204DF" w:rsidRPr="00EC7C66" w:rsidRDefault="002204DF" w:rsidP="002204DF">
      <w:pPr>
        <w:ind w:firstLine="709"/>
        <w:jc w:val="both"/>
        <w:rPr>
          <w:rFonts w:ascii="Times New Roman" w:hAnsi="Times New Roman"/>
          <w:color w:val="000000"/>
          <w:sz w:val="28"/>
          <w:szCs w:val="28"/>
        </w:rPr>
      </w:pPr>
    </w:p>
    <w:p w:rsidR="002204DF" w:rsidRPr="00EE1178" w:rsidRDefault="002204DF" w:rsidP="002204DF">
      <w:pPr>
        <w:ind w:firstLine="709"/>
        <w:jc w:val="both"/>
        <w:rPr>
          <w:rFonts w:ascii="Times New Roman" w:hAnsi="Times New Roman"/>
          <w:b/>
          <w:color w:val="000000"/>
          <w:sz w:val="28"/>
          <w:szCs w:val="28"/>
        </w:rPr>
      </w:pPr>
      <w:r w:rsidRPr="00EE1178">
        <w:rPr>
          <w:rFonts w:ascii="Times New Roman" w:hAnsi="Times New Roman"/>
          <w:b/>
          <w:color w:val="000000"/>
          <w:sz w:val="28"/>
          <w:szCs w:val="28"/>
        </w:rPr>
        <w:t>РАБОТОДАТЕЛИ И ПРОФСОЮЗЫ</w:t>
      </w:r>
    </w:p>
    <w:p w:rsidR="00EA4B2B" w:rsidRDefault="006169D6" w:rsidP="002204DF">
      <w:pPr>
        <w:ind w:firstLine="709"/>
        <w:jc w:val="both"/>
        <w:rPr>
          <w:rFonts w:ascii="Times New Roman" w:hAnsi="Times New Roman"/>
          <w:color w:val="000000"/>
          <w:sz w:val="28"/>
          <w:szCs w:val="28"/>
        </w:rPr>
      </w:pPr>
      <w:r>
        <w:rPr>
          <w:rFonts w:ascii="Times New Roman" w:hAnsi="Times New Roman"/>
          <w:sz w:val="28"/>
        </w:rPr>
        <w:t>2.26</w:t>
      </w:r>
      <w:r w:rsidR="00F24E3C" w:rsidRPr="00EC7C66">
        <w:rPr>
          <w:rFonts w:ascii="Times New Roman" w:hAnsi="Times New Roman"/>
          <w:sz w:val="28"/>
        </w:rPr>
        <w:t xml:space="preserve">. </w:t>
      </w:r>
      <w:r w:rsidR="00EA4B2B" w:rsidRPr="00EA4B2B">
        <w:rPr>
          <w:rFonts w:ascii="Times New Roman" w:hAnsi="Times New Roman"/>
          <w:color w:val="000000"/>
          <w:sz w:val="28"/>
          <w:szCs w:val="28"/>
        </w:rPr>
        <w:t>Заключают коллективные договоры на всех предприятиях независимо от форм собственности и проводят их уведомительную регистрацию в уполномоченных органах.</w:t>
      </w:r>
    </w:p>
    <w:p w:rsidR="002204DF" w:rsidRPr="00EC7C66" w:rsidRDefault="006169D6" w:rsidP="002204DF">
      <w:pPr>
        <w:ind w:firstLine="709"/>
        <w:jc w:val="both"/>
        <w:rPr>
          <w:rFonts w:ascii="Times New Roman" w:hAnsi="Times New Roman"/>
          <w:color w:val="000000"/>
          <w:sz w:val="28"/>
          <w:szCs w:val="28"/>
        </w:rPr>
      </w:pPr>
      <w:r>
        <w:rPr>
          <w:rFonts w:ascii="Times New Roman" w:hAnsi="Times New Roman"/>
          <w:color w:val="000000"/>
          <w:sz w:val="28"/>
          <w:szCs w:val="28"/>
        </w:rPr>
        <w:t>2.27</w:t>
      </w:r>
      <w:r w:rsidR="00EA4B2B">
        <w:rPr>
          <w:rFonts w:ascii="Times New Roman" w:hAnsi="Times New Roman"/>
          <w:color w:val="000000"/>
          <w:sz w:val="28"/>
          <w:szCs w:val="28"/>
        </w:rPr>
        <w:t xml:space="preserve">. </w:t>
      </w:r>
      <w:r w:rsidR="002204DF" w:rsidRPr="00EC7C66">
        <w:rPr>
          <w:rFonts w:ascii="Times New Roman" w:hAnsi="Times New Roman"/>
          <w:sz w:val="28"/>
        </w:rPr>
        <w:t>Регулярно анализируют выполнение коллективных договоров и соглашений, требований нормативных правовых актов по охране труда, информацию доводят до работников предприятий</w:t>
      </w:r>
      <w:r w:rsidR="008E6B6A" w:rsidRPr="00EC7C66">
        <w:rPr>
          <w:rFonts w:ascii="Times New Roman" w:hAnsi="Times New Roman"/>
          <w:sz w:val="28"/>
        </w:rPr>
        <w:t>.</w:t>
      </w:r>
    </w:p>
    <w:p w:rsidR="002204DF" w:rsidRPr="00EC7C66" w:rsidRDefault="00EA4B2B" w:rsidP="002204DF">
      <w:pPr>
        <w:tabs>
          <w:tab w:val="num" w:pos="851"/>
        </w:tabs>
        <w:rPr>
          <w:rFonts w:ascii="Times New Roman" w:hAnsi="Times New Roman"/>
          <w:sz w:val="28"/>
        </w:rPr>
      </w:pPr>
      <w:r>
        <w:rPr>
          <w:rFonts w:ascii="Times New Roman" w:hAnsi="Times New Roman"/>
          <w:sz w:val="28"/>
        </w:rPr>
        <w:tab/>
      </w:r>
      <w:r w:rsidR="006169D6">
        <w:rPr>
          <w:rFonts w:ascii="Times New Roman" w:hAnsi="Times New Roman"/>
          <w:sz w:val="28"/>
        </w:rPr>
        <w:t>2.28</w:t>
      </w:r>
      <w:r w:rsidR="00F24E3C" w:rsidRPr="00EC7C66">
        <w:rPr>
          <w:rFonts w:ascii="Times New Roman" w:hAnsi="Times New Roman"/>
          <w:sz w:val="28"/>
        </w:rPr>
        <w:t xml:space="preserve">. </w:t>
      </w:r>
      <w:r w:rsidRPr="00EA4B2B">
        <w:rPr>
          <w:rFonts w:ascii="Times New Roman" w:hAnsi="Times New Roman"/>
          <w:sz w:val="28"/>
        </w:rPr>
        <w:t>Рекомендуют организацию проведения Дней охраны труда, смотров конкурсов, разработку поощрительных мер в области создания  здор</w:t>
      </w:r>
      <w:r>
        <w:rPr>
          <w:rFonts w:ascii="Times New Roman" w:hAnsi="Times New Roman"/>
          <w:sz w:val="28"/>
        </w:rPr>
        <w:t>овых и безопасных условий труда</w:t>
      </w:r>
      <w:r w:rsidR="002204DF" w:rsidRPr="00EC7C66">
        <w:rPr>
          <w:rFonts w:ascii="Times New Roman" w:hAnsi="Times New Roman"/>
          <w:sz w:val="28"/>
        </w:rPr>
        <w:t>.</w:t>
      </w:r>
    </w:p>
    <w:p w:rsidR="002204DF" w:rsidRDefault="006169D6" w:rsidP="002204DF">
      <w:pPr>
        <w:ind w:firstLine="709"/>
        <w:jc w:val="both"/>
        <w:rPr>
          <w:rFonts w:ascii="Times New Roman" w:hAnsi="Times New Roman"/>
          <w:color w:val="000000"/>
          <w:sz w:val="28"/>
          <w:szCs w:val="28"/>
        </w:rPr>
      </w:pPr>
      <w:r>
        <w:rPr>
          <w:rFonts w:ascii="Times New Roman" w:hAnsi="Times New Roman"/>
          <w:color w:val="000000"/>
          <w:sz w:val="28"/>
          <w:szCs w:val="28"/>
        </w:rPr>
        <w:t>2.29</w:t>
      </w:r>
      <w:r w:rsidR="00B9324B">
        <w:rPr>
          <w:rFonts w:ascii="Times New Roman" w:hAnsi="Times New Roman"/>
          <w:color w:val="000000"/>
          <w:sz w:val="28"/>
          <w:szCs w:val="28"/>
        </w:rPr>
        <w:t>. Проводят анализ состояния условий и охраны труда, причин несчастных случаев на производстве и профессиональной заболеваемости и разрабатывают предложения по их предупреждению.</w:t>
      </w:r>
    </w:p>
    <w:p w:rsidR="00B9324B" w:rsidRDefault="006169D6" w:rsidP="002204DF">
      <w:pPr>
        <w:ind w:firstLine="709"/>
        <w:jc w:val="both"/>
        <w:rPr>
          <w:rFonts w:ascii="Times New Roman" w:hAnsi="Times New Roman"/>
          <w:color w:val="000000"/>
          <w:sz w:val="28"/>
          <w:szCs w:val="28"/>
        </w:rPr>
      </w:pPr>
      <w:r>
        <w:rPr>
          <w:rFonts w:ascii="Times New Roman" w:hAnsi="Times New Roman"/>
          <w:color w:val="000000"/>
          <w:sz w:val="28"/>
          <w:szCs w:val="28"/>
        </w:rPr>
        <w:t>2.30</w:t>
      </w:r>
      <w:r w:rsidR="00B9324B">
        <w:rPr>
          <w:rFonts w:ascii="Times New Roman" w:hAnsi="Times New Roman"/>
          <w:color w:val="000000"/>
          <w:sz w:val="28"/>
          <w:szCs w:val="28"/>
        </w:rPr>
        <w:t xml:space="preserve">. </w:t>
      </w:r>
      <w:r w:rsidR="00960D9E">
        <w:rPr>
          <w:rFonts w:ascii="Times New Roman" w:hAnsi="Times New Roman"/>
          <w:color w:val="000000"/>
          <w:sz w:val="28"/>
          <w:szCs w:val="28"/>
        </w:rPr>
        <w:t>Р</w:t>
      </w:r>
      <w:r w:rsidR="00B9324B">
        <w:rPr>
          <w:rFonts w:ascii="Times New Roman" w:hAnsi="Times New Roman"/>
          <w:color w:val="000000"/>
          <w:sz w:val="28"/>
          <w:szCs w:val="28"/>
        </w:rPr>
        <w:t>азрабатывают и реализуют план первоочередных мер по улучшению условий и охраны труда в организации на календарный год.</w:t>
      </w:r>
    </w:p>
    <w:p w:rsidR="00525D45" w:rsidRDefault="00525D45" w:rsidP="002204DF">
      <w:pPr>
        <w:ind w:firstLine="709"/>
        <w:jc w:val="center"/>
        <w:rPr>
          <w:rFonts w:ascii="Times New Roman" w:hAnsi="Times New Roman"/>
          <w:color w:val="000000"/>
          <w:sz w:val="28"/>
          <w:szCs w:val="28"/>
        </w:rPr>
      </w:pPr>
    </w:p>
    <w:p w:rsidR="008B289C" w:rsidRPr="00EE1178" w:rsidRDefault="008B289C" w:rsidP="002204DF">
      <w:pPr>
        <w:ind w:firstLine="709"/>
        <w:jc w:val="center"/>
        <w:rPr>
          <w:rFonts w:ascii="Times New Roman" w:hAnsi="Times New Roman"/>
          <w:b/>
          <w:color w:val="000000"/>
          <w:sz w:val="28"/>
          <w:szCs w:val="28"/>
        </w:rPr>
      </w:pPr>
      <w:r w:rsidRPr="00EE1178">
        <w:rPr>
          <w:rFonts w:ascii="Times New Roman" w:hAnsi="Times New Roman"/>
          <w:b/>
          <w:color w:val="000000"/>
          <w:sz w:val="28"/>
          <w:szCs w:val="28"/>
        </w:rPr>
        <w:t xml:space="preserve">РАЗДЕЛ </w:t>
      </w:r>
      <w:r w:rsidR="00635BD7">
        <w:rPr>
          <w:rFonts w:ascii="Times New Roman" w:hAnsi="Times New Roman"/>
          <w:b/>
          <w:color w:val="000000"/>
          <w:sz w:val="28"/>
          <w:szCs w:val="28"/>
        </w:rPr>
        <w:t>3</w:t>
      </w:r>
      <w:r w:rsidRPr="00EE1178">
        <w:rPr>
          <w:rFonts w:ascii="Times New Roman" w:hAnsi="Times New Roman"/>
          <w:b/>
          <w:color w:val="000000"/>
          <w:sz w:val="28"/>
          <w:szCs w:val="28"/>
        </w:rPr>
        <w:t>.</w:t>
      </w:r>
      <w:r w:rsidRPr="00EE1178">
        <w:rPr>
          <w:rFonts w:ascii="Times New Roman" w:hAnsi="Times New Roman"/>
          <w:b/>
          <w:color w:val="000000"/>
          <w:sz w:val="28"/>
          <w:szCs w:val="28"/>
        </w:rPr>
        <w:br/>
        <w:t xml:space="preserve">СОЗДАНИЕ НЕОБХОДИМЫХ СОЦИАЛЬНЫХ УСЛОВИЙ ЖИЗНИ ГОРОЖАН </w:t>
      </w:r>
    </w:p>
    <w:p w:rsidR="00661978" w:rsidRPr="00EE1178" w:rsidRDefault="00661978" w:rsidP="00661978">
      <w:pPr>
        <w:ind w:firstLine="709"/>
        <w:jc w:val="center"/>
        <w:rPr>
          <w:rFonts w:ascii="Times New Roman" w:hAnsi="Times New Roman"/>
          <w:b/>
          <w:color w:val="000000"/>
          <w:sz w:val="28"/>
          <w:szCs w:val="28"/>
        </w:rPr>
      </w:pPr>
    </w:p>
    <w:p w:rsidR="00763D1A" w:rsidRPr="00EE1178" w:rsidRDefault="00763D1A" w:rsidP="00763D1A">
      <w:pPr>
        <w:ind w:firstLine="709"/>
        <w:jc w:val="both"/>
        <w:rPr>
          <w:rFonts w:ascii="Times New Roman" w:hAnsi="Times New Roman"/>
          <w:b/>
          <w:caps/>
          <w:color w:val="000000"/>
          <w:sz w:val="28"/>
          <w:szCs w:val="28"/>
        </w:rPr>
      </w:pPr>
      <w:r w:rsidRPr="00EE1178">
        <w:rPr>
          <w:rFonts w:ascii="Times New Roman" w:hAnsi="Times New Roman"/>
          <w:b/>
          <w:caps/>
          <w:color w:val="000000"/>
          <w:sz w:val="28"/>
          <w:szCs w:val="28"/>
        </w:rPr>
        <w:t xml:space="preserve">Стороны совместно: </w:t>
      </w:r>
    </w:p>
    <w:p w:rsidR="000D4531"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 xml:space="preserve">3.1. </w:t>
      </w:r>
      <w:r w:rsidR="000D4531" w:rsidRPr="00EC7C66">
        <w:rPr>
          <w:rFonts w:ascii="Times New Roman" w:hAnsi="Times New Roman"/>
          <w:color w:val="000000"/>
          <w:sz w:val="28"/>
          <w:szCs w:val="28"/>
        </w:rPr>
        <w:t xml:space="preserve">Проводят согласованную политику по защите социально-трудовых гарантий, удовлетворения культурных потребностей горожан. </w:t>
      </w:r>
    </w:p>
    <w:p w:rsidR="000D4531"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 xml:space="preserve">3.2. </w:t>
      </w:r>
      <w:r w:rsidR="00960D9E">
        <w:rPr>
          <w:rFonts w:ascii="Times New Roman" w:hAnsi="Times New Roman"/>
          <w:color w:val="000000"/>
          <w:sz w:val="28"/>
          <w:szCs w:val="28"/>
        </w:rPr>
        <w:t xml:space="preserve">Проводят </w:t>
      </w:r>
      <w:r w:rsidR="00530C87" w:rsidRPr="00530C87">
        <w:rPr>
          <w:rFonts w:ascii="Times New Roman" w:hAnsi="Times New Roman"/>
          <w:color w:val="000000"/>
          <w:sz w:val="28"/>
          <w:szCs w:val="28"/>
        </w:rPr>
        <w:t xml:space="preserve">работу по организации детского и семейного отдыха, развитию всех форм детского отдыха и оздоровления и </w:t>
      </w:r>
      <w:r w:rsidR="00275BEB">
        <w:rPr>
          <w:rFonts w:ascii="Times New Roman" w:hAnsi="Times New Roman"/>
          <w:color w:val="000000"/>
          <w:sz w:val="28"/>
          <w:szCs w:val="28"/>
        </w:rPr>
        <w:t>принимают участие</w:t>
      </w:r>
      <w:r w:rsidR="00530C87" w:rsidRPr="00530C87">
        <w:rPr>
          <w:rFonts w:ascii="Times New Roman" w:hAnsi="Times New Roman"/>
          <w:color w:val="000000"/>
          <w:sz w:val="28"/>
          <w:szCs w:val="28"/>
        </w:rPr>
        <w:t xml:space="preserve"> в их финансировании.</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3.3. Принима</w:t>
      </w:r>
      <w:r w:rsidR="0010422A" w:rsidRPr="00EC7C66">
        <w:rPr>
          <w:rFonts w:ascii="Times New Roman" w:hAnsi="Times New Roman"/>
          <w:color w:val="000000"/>
          <w:sz w:val="28"/>
          <w:szCs w:val="28"/>
        </w:rPr>
        <w:t>ют</w:t>
      </w:r>
      <w:r w:rsidRPr="00EC7C66">
        <w:rPr>
          <w:rFonts w:ascii="Times New Roman" w:hAnsi="Times New Roman"/>
          <w:color w:val="000000"/>
          <w:sz w:val="28"/>
          <w:szCs w:val="28"/>
        </w:rPr>
        <w:t xml:space="preserve"> долевое участие в финансировании культурно-массовых и спортивных мероприятий, проводимых для жителей города на базе клубных учреждений, спортсооружений.</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3.4. Организ</w:t>
      </w:r>
      <w:r w:rsidR="00275BEB">
        <w:rPr>
          <w:rFonts w:ascii="Times New Roman" w:hAnsi="Times New Roman"/>
          <w:color w:val="000000"/>
          <w:sz w:val="28"/>
          <w:szCs w:val="28"/>
        </w:rPr>
        <w:t>уют</w:t>
      </w:r>
      <w:r w:rsidRPr="00EC7C66">
        <w:rPr>
          <w:rFonts w:ascii="Times New Roman" w:hAnsi="Times New Roman"/>
          <w:color w:val="000000"/>
          <w:sz w:val="28"/>
          <w:szCs w:val="28"/>
        </w:rPr>
        <w:t xml:space="preserve"> субботники и другие мероприятия по благоустройству, уборке и озеленению территорий.</w:t>
      </w:r>
    </w:p>
    <w:p w:rsidR="00530C87" w:rsidRDefault="000D4531" w:rsidP="00661978">
      <w:pPr>
        <w:ind w:firstLine="709"/>
        <w:jc w:val="both"/>
        <w:rPr>
          <w:rFonts w:ascii="Times New Roman" w:hAnsi="Times New Roman"/>
          <w:color w:val="000000"/>
          <w:sz w:val="28"/>
        </w:rPr>
      </w:pPr>
      <w:r w:rsidRPr="00EC7C66">
        <w:rPr>
          <w:rFonts w:ascii="Times New Roman" w:hAnsi="Times New Roman"/>
          <w:color w:val="000000"/>
          <w:sz w:val="28"/>
          <w:szCs w:val="28"/>
        </w:rPr>
        <w:lastRenderedPageBreak/>
        <w:t>3.5.</w:t>
      </w:r>
      <w:r w:rsidRPr="00EC7C66">
        <w:rPr>
          <w:rFonts w:ascii="Times New Roman" w:hAnsi="Times New Roman"/>
          <w:color w:val="000000"/>
          <w:sz w:val="28"/>
        </w:rPr>
        <w:t xml:space="preserve"> </w:t>
      </w:r>
      <w:r w:rsidR="00530C87" w:rsidRPr="00530C87">
        <w:rPr>
          <w:rFonts w:ascii="Times New Roman" w:hAnsi="Times New Roman"/>
          <w:color w:val="000000"/>
          <w:sz w:val="28"/>
        </w:rPr>
        <w:t>Продолжают работу по развитию системы мер, направленных на создание и развитие молодежных общественных объединений, совершенствуют механизмы финансирования путем предоставления субсидий.</w:t>
      </w:r>
    </w:p>
    <w:p w:rsidR="000D4531" w:rsidRDefault="000D4531" w:rsidP="00661978">
      <w:pPr>
        <w:ind w:firstLine="709"/>
        <w:jc w:val="both"/>
        <w:rPr>
          <w:rFonts w:ascii="Times New Roman" w:hAnsi="Times New Roman"/>
          <w:color w:val="000000"/>
          <w:sz w:val="28"/>
        </w:rPr>
      </w:pPr>
      <w:r w:rsidRPr="00EC7C66">
        <w:rPr>
          <w:rFonts w:ascii="Times New Roman" w:hAnsi="Times New Roman"/>
          <w:color w:val="000000"/>
          <w:sz w:val="28"/>
        </w:rPr>
        <w:t>3.6. Принимают меры по сохранению инфраструктуры социально-культурных учреждений города для организации свободного времени, укрепления здоровья населения</w:t>
      </w:r>
      <w:r w:rsidR="00780DAC">
        <w:rPr>
          <w:rFonts w:ascii="Times New Roman" w:hAnsi="Times New Roman"/>
          <w:color w:val="000000"/>
          <w:sz w:val="28"/>
        </w:rPr>
        <w:t>.</w:t>
      </w:r>
    </w:p>
    <w:p w:rsidR="00780DAC" w:rsidRPr="00EC7C66" w:rsidRDefault="00780DAC" w:rsidP="00661978">
      <w:pPr>
        <w:ind w:firstLine="709"/>
        <w:jc w:val="both"/>
        <w:rPr>
          <w:rFonts w:ascii="Times New Roman" w:hAnsi="Times New Roman"/>
          <w:color w:val="000000"/>
          <w:sz w:val="28"/>
          <w:szCs w:val="28"/>
        </w:rPr>
      </w:pPr>
      <w:r>
        <w:rPr>
          <w:rFonts w:ascii="Times New Roman" w:hAnsi="Times New Roman"/>
          <w:color w:val="000000"/>
          <w:sz w:val="28"/>
        </w:rPr>
        <w:t xml:space="preserve">3.7. </w:t>
      </w:r>
      <w:r w:rsidR="00530C87" w:rsidRPr="00530C87">
        <w:rPr>
          <w:rFonts w:ascii="Times New Roman" w:hAnsi="Times New Roman"/>
          <w:color w:val="000000"/>
          <w:sz w:val="28"/>
        </w:rPr>
        <w:t>Организуют и проводят культурно-массовые, досуговые, спортивные и другие мероприятия для детей и подростков.</w:t>
      </w:r>
    </w:p>
    <w:p w:rsidR="00DF509C" w:rsidRPr="00EC7C66" w:rsidRDefault="00DF509C" w:rsidP="00661978">
      <w:pPr>
        <w:ind w:firstLine="709"/>
        <w:jc w:val="both"/>
        <w:rPr>
          <w:rFonts w:ascii="Times New Roman" w:hAnsi="Times New Roman"/>
          <w:color w:val="000000"/>
          <w:sz w:val="28"/>
          <w:szCs w:val="28"/>
        </w:rPr>
      </w:pPr>
    </w:p>
    <w:p w:rsidR="008B289C" w:rsidRPr="00EE1178" w:rsidRDefault="00833F49"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t>АДМИНИСТРАЦИЯ ГОРОДА</w:t>
      </w:r>
      <w:r w:rsidR="008B289C" w:rsidRPr="00EE1178">
        <w:rPr>
          <w:rFonts w:ascii="Times New Roman" w:hAnsi="Times New Roman"/>
          <w:b/>
          <w:color w:val="000000"/>
          <w:sz w:val="28"/>
          <w:szCs w:val="28"/>
        </w:rPr>
        <w:t>:</w:t>
      </w:r>
    </w:p>
    <w:p w:rsidR="00530C87"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780DAC">
        <w:rPr>
          <w:rFonts w:ascii="Times New Roman" w:hAnsi="Times New Roman"/>
          <w:color w:val="000000"/>
          <w:sz w:val="28"/>
          <w:szCs w:val="28"/>
        </w:rPr>
        <w:t>8</w:t>
      </w:r>
      <w:r w:rsidRPr="00EC7C66">
        <w:rPr>
          <w:rFonts w:ascii="Times New Roman" w:hAnsi="Times New Roman"/>
          <w:color w:val="000000"/>
          <w:sz w:val="28"/>
          <w:szCs w:val="28"/>
        </w:rPr>
        <w:t xml:space="preserve">. </w:t>
      </w:r>
      <w:r w:rsidR="00530C87" w:rsidRPr="00530C87">
        <w:rPr>
          <w:rFonts w:ascii="Times New Roman" w:hAnsi="Times New Roman"/>
          <w:color w:val="000000"/>
          <w:sz w:val="28"/>
          <w:szCs w:val="28"/>
        </w:rPr>
        <w:t>Создает условия для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
    <w:p w:rsidR="008B289C" w:rsidRPr="00EC7C66" w:rsidRDefault="008B289C" w:rsidP="003C2FA7">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780DAC">
        <w:rPr>
          <w:rFonts w:ascii="Times New Roman" w:hAnsi="Times New Roman"/>
          <w:color w:val="000000"/>
          <w:sz w:val="28"/>
          <w:szCs w:val="28"/>
        </w:rPr>
        <w:t>9</w:t>
      </w:r>
      <w:r w:rsidRPr="00EC7C66">
        <w:rPr>
          <w:rFonts w:ascii="Times New Roman" w:hAnsi="Times New Roman"/>
          <w:color w:val="000000"/>
          <w:sz w:val="28"/>
          <w:szCs w:val="28"/>
        </w:rPr>
        <w:t xml:space="preserve">. </w:t>
      </w:r>
      <w:r w:rsidR="00530C87" w:rsidRPr="00530C87">
        <w:rPr>
          <w:rFonts w:ascii="Times New Roman" w:hAnsi="Times New Roman"/>
          <w:color w:val="000000"/>
          <w:sz w:val="28"/>
          <w:szCs w:val="28"/>
        </w:rPr>
        <w:t>Принимает необходимые меры по улучшению работы общественного транспорта.</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F24E3C" w:rsidRPr="00EC7C66">
        <w:rPr>
          <w:rFonts w:ascii="Times New Roman" w:hAnsi="Times New Roman"/>
          <w:color w:val="000000"/>
          <w:sz w:val="28"/>
          <w:szCs w:val="28"/>
        </w:rPr>
        <w:t>1</w:t>
      </w:r>
      <w:r w:rsidR="003C2FA7">
        <w:rPr>
          <w:rFonts w:ascii="Times New Roman" w:hAnsi="Times New Roman"/>
          <w:color w:val="000000"/>
          <w:sz w:val="28"/>
          <w:szCs w:val="28"/>
        </w:rPr>
        <w:t>0</w:t>
      </w:r>
      <w:r w:rsidRPr="00EC7C66">
        <w:rPr>
          <w:rFonts w:ascii="Times New Roman" w:hAnsi="Times New Roman"/>
          <w:color w:val="000000"/>
          <w:sz w:val="28"/>
          <w:szCs w:val="28"/>
        </w:rPr>
        <w:t xml:space="preserve">. </w:t>
      </w:r>
      <w:r w:rsidR="00530C87" w:rsidRPr="00530C87">
        <w:rPr>
          <w:rFonts w:ascii="Times New Roman" w:hAnsi="Times New Roman"/>
          <w:color w:val="000000"/>
          <w:sz w:val="28"/>
          <w:szCs w:val="28"/>
        </w:rPr>
        <w:t>Обеспечивает в пределах своих полномочий предоставление мер социальной поддержки по оплате услуг по содержанию и ремонту жилых помещений, расположенных в жилых домах, относящихся к категории непригодных для проживания и аварийных.</w:t>
      </w:r>
    </w:p>
    <w:p w:rsidR="00365511"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F24E3C" w:rsidRPr="00EC7C66">
        <w:rPr>
          <w:rFonts w:ascii="Times New Roman" w:hAnsi="Times New Roman"/>
          <w:color w:val="000000"/>
          <w:sz w:val="28"/>
          <w:szCs w:val="28"/>
        </w:rPr>
        <w:t>1</w:t>
      </w:r>
      <w:r w:rsidR="003C2FA7">
        <w:rPr>
          <w:rFonts w:ascii="Times New Roman" w:hAnsi="Times New Roman"/>
          <w:color w:val="000000"/>
          <w:sz w:val="28"/>
          <w:szCs w:val="28"/>
        </w:rPr>
        <w:t>1</w:t>
      </w:r>
      <w:r w:rsidRPr="00EC7C66">
        <w:rPr>
          <w:rFonts w:ascii="Times New Roman" w:hAnsi="Times New Roman"/>
          <w:color w:val="000000"/>
          <w:sz w:val="28"/>
          <w:szCs w:val="28"/>
        </w:rPr>
        <w:t xml:space="preserve">. </w:t>
      </w:r>
      <w:r w:rsidR="00530C87" w:rsidRPr="00530C87">
        <w:rPr>
          <w:rFonts w:ascii="Times New Roman" w:hAnsi="Times New Roman"/>
          <w:color w:val="000000"/>
          <w:sz w:val="28"/>
          <w:szCs w:val="28"/>
        </w:rPr>
        <w:t>Осуществляет в пределах своих полномочий регулирование тарифов и цен на продукцию и услуги, при необходимости вынося данные вопросы на рассмотрение на заседаниях городской трехсторонней комиссии по регулированию социально-трудовых отношений.</w:t>
      </w:r>
    </w:p>
    <w:p w:rsidR="00530C87" w:rsidRDefault="008B289C" w:rsidP="00661978">
      <w:pPr>
        <w:ind w:firstLine="709"/>
        <w:jc w:val="both"/>
        <w:rPr>
          <w:rFonts w:ascii="Times New Roman" w:hAnsi="Times New Roman"/>
          <w:color w:val="000000"/>
          <w:sz w:val="28"/>
        </w:rPr>
      </w:pPr>
      <w:r w:rsidRPr="00EC7C66">
        <w:rPr>
          <w:rFonts w:ascii="Times New Roman" w:hAnsi="Times New Roman"/>
          <w:color w:val="000000"/>
          <w:sz w:val="28"/>
          <w:szCs w:val="28"/>
        </w:rPr>
        <w:t>3.1</w:t>
      </w:r>
      <w:r w:rsidR="003C2FA7">
        <w:rPr>
          <w:rFonts w:ascii="Times New Roman" w:hAnsi="Times New Roman"/>
          <w:color w:val="000000"/>
          <w:sz w:val="28"/>
          <w:szCs w:val="28"/>
        </w:rPr>
        <w:t>2</w:t>
      </w:r>
      <w:r w:rsidRPr="00EC7C66">
        <w:rPr>
          <w:rFonts w:ascii="Times New Roman" w:hAnsi="Times New Roman"/>
          <w:color w:val="000000"/>
          <w:sz w:val="28"/>
          <w:szCs w:val="28"/>
        </w:rPr>
        <w:t xml:space="preserve">. </w:t>
      </w:r>
      <w:r w:rsidR="00530C87" w:rsidRPr="00530C87">
        <w:rPr>
          <w:rFonts w:ascii="Times New Roman" w:hAnsi="Times New Roman"/>
          <w:color w:val="000000"/>
          <w:sz w:val="28"/>
        </w:rPr>
        <w:t>Содействует развитию частного бизнеса для оказания услуг населению города в сфере образования, физическо</w:t>
      </w:r>
      <w:r w:rsidR="00275BEB">
        <w:rPr>
          <w:rFonts w:ascii="Times New Roman" w:hAnsi="Times New Roman"/>
          <w:color w:val="000000"/>
          <w:sz w:val="28"/>
        </w:rPr>
        <w:t xml:space="preserve">й культуры и спорта, культуры, </w:t>
      </w:r>
      <w:r w:rsidR="00530C87" w:rsidRPr="00530C87">
        <w:rPr>
          <w:rFonts w:ascii="Times New Roman" w:hAnsi="Times New Roman"/>
          <w:color w:val="000000"/>
          <w:sz w:val="28"/>
        </w:rPr>
        <w:t>искусства и молодежной политики.</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3.1</w:t>
      </w:r>
      <w:r w:rsidR="003C2FA7">
        <w:rPr>
          <w:rFonts w:ascii="Times New Roman" w:hAnsi="Times New Roman"/>
          <w:color w:val="000000"/>
          <w:sz w:val="28"/>
          <w:szCs w:val="28"/>
        </w:rPr>
        <w:t>3</w:t>
      </w:r>
      <w:r w:rsidRPr="00EC7C66">
        <w:rPr>
          <w:rFonts w:ascii="Times New Roman" w:hAnsi="Times New Roman"/>
          <w:color w:val="000000"/>
          <w:sz w:val="28"/>
          <w:szCs w:val="28"/>
        </w:rPr>
        <w:t xml:space="preserve">. </w:t>
      </w:r>
      <w:r w:rsidR="00040DBA" w:rsidRPr="00EC7C66">
        <w:rPr>
          <w:rFonts w:ascii="Times New Roman" w:hAnsi="Times New Roman"/>
          <w:color w:val="000000"/>
          <w:sz w:val="28"/>
          <w:szCs w:val="28"/>
        </w:rPr>
        <w:t xml:space="preserve">Разрабатывает и </w:t>
      </w:r>
      <w:r w:rsidR="00901220">
        <w:rPr>
          <w:rFonts w:ascii="Times New Roman" w:hAnsi="Times New Roman"/>
          <w:color w:val="000000"/>
          <w:sz w:val="28"/>
          <w:szCs w:val="28"/>
        </w:rPr>
        <w:t>реализует</w:t>
      </w:r>
      <w:r w:rsidR="00040DBA" w:rsidRPr="00EC7C66">
        <w:rPr>
          <w:rFonts w:ascii="Times New Roman" w:hAnsi="Times New Roman"/>
          <w:color w:val="000000"/>
          <w:sz w:val="28"/>
          <w:szCs w:val="28"/>
        </w:rPr>
        <w:t xml:space="preserve"> программы, направленные на поддержку и развитие культуры, искусства, </w:t>
      </w:r>
      <w:r w:rsidR="00901220">
        <w:rPr>
          <w:rFonts w:ascii="Times New Roman" w:hAnsi="Times New Roman"/>
          <w:color w:val="000000"/>
          <w:sz w:val="28"/>
          <w:szCs w:val="28"/>
        </w:rPr>
        <w:t>физической культуры и спорта</w:t>
      </w:r>
      <w:r w:rsidR="00040DBA" w:rsidRPr="00EC7C66">
        <w:rPr>
          <w:rFonts w:ascii="Times New Roman" w:hAnsi="Times New Roman"/>
          <w:color w:val="000000"/>
          <w:sz w:val="28"/>
          <w:szCs w:val="28"/>
        </w:rPr>
        <w:t xml:space="preserve">, </w:t>
      </w:r>
      <w:r w:rsidR="00901220">
        <w:rPr>
          <w:rFonts w:ascii="Times New Roman" w:hAnsi="Times New Roman"/>
          <w:color w:val="000000"/>
          <w:sz w:val="28"/>
          <w:szCs w:val="28"/>
        </w:rPr>
        <w:t>а также на решение вопросов организации отдыха, оздоровления и занятости детей и подростков</w:t>
      </w:r>
      <w:r w:rsidRPr="00EC7C66">
        <w:rPr>
          <w:rFonts w:ascii="Times New Roman" w:hAnsi="Times New Roman"/>
          <w:color w:val="000000"/>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3.1</w:t>
      </w:r>
      <w:r w:rsidR="003C2FA7">
        <w:rPr>
          <w:rFonts w:ascii="Times New Roman" w:hAnsi="Times New Roman"/>
          <w:color w:val="000000"/>
          <w:sz w:val="28"/>
          <w:szCs w:val="28"/>
        </w:rPr>
        <w:t>4</w:t>
      </w:r>
      <w:r w:rsidRPr="00EC7C66">
        <w:rPr>
          <w:rFonts w:ascii="Times New Roman" w:hAnsi="Times New Roman"/>
          <w:color w:val="000000"/>
          <w:sz w:val="28"/>
          <w:szCs w:val="28"/>
        </w:rPr>
        <w:t xml:space="preserve">. </w:t>
      </w:r>
      <w:r w:rsidR="00901220">
        <w:rPr>
          <w:rFonts w:ascii="Times New Roman" w:hAnsi="Times New Roman"/>
          <w:color w:val="000000"/>
          <w:sz w:val="28"/>
          <w:szCs w:val="28"/>
        </w:rPr>
        <w:t>Реализуют единую молодежную политику, направленную на создание условий и возможностей для успешной социализации и самореализации молодежи</w:t>
      </w:r>
      <w:r w:rsidR="00910013">
        <w:rPr>
          <w:rFonts w:ascii="Times New Roman" w:hAnsi="Times New Roman"/>
          <w:color w:val="000000"/>
          <w:sz w:val="28"/>
          <w:szCs w:val="28"/>
        </w:rPr>
        <w:t>,</w:t>
      </w:r>
      <w:r w:rsidR="00901220">
        <w:rPr>
          <w:rFonts w:ascii="Times New Roman" w:hAnsi="Times New Roman"/>
          <w:color w:val="000000"/>
          <w:sz w:val="28"/>
          <w:szCs w:val="28"/>
        </w:rPr>
        <w:t xml:space="preserve"> оказывает содействие в обеспечении жильем молодых семей в соответствии с действующим законодательством Российской Федерации</w:t>
      </w:r>
      <w:r w:rsidRPr="00EC7C66">
        <w:rPr>
          <w:rFonts w:ascii="Times New Roman" w:hAnsi="Times New Roman"/>
          <w:color w:val="000000"/>
          <w:sz w:val="28"/>
          <w:szCs w:val="28"/>
        </w:rPr>
        <w:t xml:space="preserve">. </w:t>
      </w:r>
    </w:p>
    <w:p w:rsidR="008B289C" w:rsidRPr="00EC7C66" w:rsidRDefault="008B289C" w:rsidP="00661978">
      <w:pPr>
        <w:ind w:firstLine="709"/>
        <w:jc w:val="both"/>
        <w:rPr>
          <w:rFonts w:ascii="Times New Roman" w:hAnsi="Times New Roman"/>
          <w:color w:val="000000"/>
          <w:sz w:val="28"/>
          <w:szCs w:val="28"/>
        </w:rPr>
      </w:pPr>
      <w:r w:rsidRPr="00901220">
        <w:rPr>
          <w:rFonts w:ascii="Times New Roman" w:hAnsi="Times New Roman"/>
          <w:sz w:val="28"/>
          <w:szCs w:val="28"/>
        </w:rPr>
        <w:t>3.1</w:t>
      </w:r>
      <w:r w:rsidR="003C2FA7">
        <w:rPr>
          <w:rFonts w:ascii="Times New Roman" w:hAnsi="Times New Roman"/>
          <w:sz w:val="28"/>
          <w:szCs w:val="28"/>
        </w:rPr>
        <w:t>5</w:t>
      </w:r>
      <w:r w:rsidRPr="00901220">
        <w:rPr>
          <w:rFonts w:ascii="Times New Roman" w:hAnsi="Times New Roman"/>
          <w:sz w:val="28"/>
          <w:szCs w:val="28"/>
        </w:rPr>
        <w:t>. Взаимодействует</w:t>
      </w:r>
      <w:r w:rsidRPr="00EC7C66">
        <w:rPr>
          <w:rFonts w:ascii="Times New Roman" w:hAnsi="Times New Roman"/>
          <w:color w:val="000000"/>
          <w:sz w:val="28"/>
          <w:szCs w:val="28"/>
        </w:rPr>
        <w:t xml:space="preserve"> с профсоюзами: </w:t>
      </w:r>
    </w:p>
    <w:p w:rsidR="008B289C" w:rsidRPr="00EC7C66" w:rsidRDefault="00901220" w:rsidP="00661978">
      <w:pPr>
        <w:numPr>
          <w:ilvl w:val="0"/>
          <w:numId w:val="2"/>
        </w:numPr>
        <w:ind w:left="0"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008B289C" w:rsidRPr="00EC7C66">
        <w:rPr>
          <w:rFonts w:ascii="Times New Roman" w:hAnsi="Times New Roman"/>
          <w:color w:val="000000"/>
          <w:sz w:val="28"/>
          <w:szCs w:val="28"/>
        </w:rPr>
        <w:t>обсуждени</w:t>
      </w:r>
      <w:r>
        <w:rPr>
          <w:rFonts w:ascii="Times New Roman" w:hAnsi="Times New Roman"/>
          <w:color w:val="000000"/>
          <w:sz w:val="28"/>
          <w:szCs w:val="28"/>
        </w:rPr>
        <w:t>и</w:t>
      </w:r>
      <w:r w:rsidR="00591722">
        <w:rPr>
          <w:rFonts w:ascii="Times New Roman" w:hAnsi="Times New Roman"/>
          <w:color w:val="000000"/>
          <w:sz w:val="28"/>
          <w:szCs w:val="28"/>
        </w:rPr>
        <w:t xml:space="preserve"> вопросов и принятии</w:t>
      </w:r>
      <w:r w:rsidR="008B289C" w:rsidRPr="00EC7C66">
        <w:rPr>
          <w:rFonts w:ascii="Times New Roman" w:hAnsi="Times New Roman"/>
          <w:color w:val="000000"/>
          <w:sz w:val="28"/>
          <w:szCs w:val="28"/>
        </w:rPr>
        <w:t xml:space="preserve"> решений, затрагивающих непосредственно интересы всех жителей города или крупных социальных групп; </w:t>
      </w:r>
    </w:p>
    <w:p w:rsidR="008B289C" w:rsidRPr="00EC7C66" w:rsidRDefault="008B289C" w:rsidP="00661978">
      <w:pPr>
        <w:numPr>
          <w:ilvl w:val="0"/>
          <w:numId w:val="2"/>
        </w:numPr>
        <w:ind w:left="0" w:firstLine="709"/>
        <w:jc w:val="both"/>
        <w:rPr>
          <w:rFonts w:ascii="Times New Roman" w:hAnsi="Times New Roman"/>
          <w:color w:val="000000"/>
          <w:sz w:val="28"/>
          <w:szCs w:val="28"/>
        </w:rPr>
      </w:pPr>
      <w:r w:rsidRPr="00EC7C66">
        <w:rPr>
          <w:rFonts w:ascii="Times New Roman" w:hAnsi="Times New Roman"/>
          <w:color w:val="000000"/>
          <w:sz w:val="28"/>
          <w:szCs w:val="28"/>
        </w:rPr>
        <w:t xml:space="preserve">в организации детского отдыха и занятости подростков; </w:t>
      </w:r>
    </w:p>
    <w:p w:rsidR="008B289C" w:rsidRPr="00EC7C66" w:rsidRDefault="008B289C" w:rsidP="00661978">
      <w:pPr>
        <w:numPr>
          <w:ilvl w:val="0"/>
          <w:numId w:val="2"/>
        </w:numPr>
        <w:ind w:left="0" w:firstLine="709"/>
        <w:jc w:val="both"/>
        <w:rPr>
          <w:rFonts w:ascii="Times New Roman" w:hAnsi="Times New Roman"/>
          <w:color w:val="000000"/>
          <w:sz w:val="28"/>
          <w:szCs w:val="28"/>
        </w:rPr>
      </w:pPr>
      <w:r w:rsidRPr="00EC7C66">
        <w:rPr>
          <w:rFonts w:ascii="Times New Roman" w:hAnsi="Times New Roman"/>
          <w:color w:val="000000"/>
          <w:sz w:val="28"/>
          <w:szCs w:val="28"/>
        </w:rPr>
        <w:t>в</w:t>
      </w:r>
      <w:r w:rsidR="00901220">
        <w:rPr>
          <w:rFonts w:ascii="Times New Roman" w:hAnsi="Times New Roman"/>
          <w:color w:val="000000"/>
          <w:sz w:val="28"/>
          <w:szCs w:val="28"/>
        </w:rPr>
        <w:t xml:space="preserve"> осуществлении</w:t>
      </w:r>
      <w:r w:rsidRPr="00EC7C66">
        <w:rPr>
          <w:rFonts w:ascii="Times New Roman" w:hAnsi="Times New Roman"/>
          <w:color w:val="000000"/>
          <w:sz w:val="28"/>
          <w:szCs w:val="28"/>
        </w:rPr>
        <w:t xml:space="preserve"> контрол</w:t>
      </w:r>
      <w:r w:rsidR="00901220">
        <w:rPr>
          <w:rFonts w:ascii="Times New Roman" w:hAnsi="Times New Roman"/>
          <w:color w:val="000000"/>
          <w:sz w:val="28"/>
          <w:szCs w:val="28"/>
        </w:rPr>
        <w:t>я</w:t>
      </w:r>
      <w:r w:rsidRPr="00EC7C66">
        <w:rPr>
          <w:rFonts w:ascii="Times New Roman" w:hAnsi="Times New Roman"/>
          <w:color w:val="000000"/>
          <w:sz w:val="28"/>
          <w:szCs w:val="28"/>
        </w:rPr>
        <w:t xml:space="preserve"> </w:t>
      </w:r>
      <w:r w:rsidR="00901220">
        <w:rPr>
          <w:rFonts w:ascii="Times New Roman" w:hAnsi="Times New Roman"/>
          <w:color w:val="000000"/>
          <w:sz w:val="28"/>
          <w:szCs w:val="28"/>
        </w:rPr>
        <w:t>за</w:t>
      </w:r>
      <w:r w:rsidRPr="00EC7C66">
        <w:rPr>
          <w:rFonts w:ascii="Times New Roman" w:hAnsi="Times New Roman"/>
          <w:color w:val="000000"/>
          <w:sz w:val="28"/>
          <w:szCs w:val="28"/>
        </w:rPr>
        <w:t xml:space="preserve"> организаци</w:t>
      </w:r>
      <w:r w:rsidR="00901220">
        <w:rPr>
          <w:rFonts w:ascii="Times New Roman" w:hAnsi="Times New Roman"/>
          <w:color w:val="000000"/>
          <w:sz w:val="28"/>
          <w:szCs w:val="28"/>
        </w:rPr>
        <w:t>ей</w:t>
      </w:r>
      <w:r w:rsidRPr="00EC7C66">
        <w:rPr>
          <w:rFonts w:ascii="Times New Roman" w:hAnsi="Times New Roman"/>
          <w:color w:val="000000"/>
          <w:sz w:val="28"/>
          <w:szCs w:val="28"/>
        </w:rPr>
        <w:t xml:space="preserve"> медицинского, транспортног</w:t>
      </w:r>
      <w:r w:rsidR="00D12569" w:rsidRPr="00EC7C66">
        <w:rPr>
          <w:rFonts w:ascii="Times New Roman" w:hAnsi="Times New Roman"/>
          <w:color w:val="000000"/>
          <w:sz w:val="28"/>
          <w:szCs w:val="28"/>
        </w:rPr>
        <w:t>о обслуживания населения, услуг</w:t>
      </w:r>
      <w:r w:rsidRPr="00EC7C66">
        <w:rPr>
          <w:rFonts w:ascii="Times New Roman" w:hAnsi="Times New Roman"/>
          <w:color w:val="000000"/>
          <w:sz w:val="28"/>
          <w:szCs w:val="28"/>
        </w:rPr>
        <w:t xml:space="preserve"> связи.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3.1</w:t>
      </w:r>
      <w:r w:rsidR="003C2FA7">
        <w:rPr>
          <w:rFonts w:ascii="Times New Roman" w:hAnsi="Times New Roman"/>
          <w:color w:val="000000"/>
          <w:sz w:val="28"/>
          <w:szCs w:val="28"/>
        </w:rPr>
        <w:t>6</w:t>
      </w:r>
      <w:r w:rsidRPr="00EC7C66">
        <w:rPr>
          <w:rFonts w:ascii="Times New Roman" w:hAnsi="Times New Roman"/>
          <w:color w:val="000000"/>
          <w:sz w:val="28"/>
          <w:szCs w:val="28"/>
        </w:rPr>
        <w:t xml:space="preserve">. Осуществляет постоянное информационное взаимодействие с еженедельником </w:t>
      </w:r>
      <w:r w:rsidR="005746C0" w:rsidRPr="00EC7C66">
        <w:rPr>
          <w:rFonts w:ascii="Times New Roman" w:hAnsi="Times New Roman"/>
          <w:color w:val="000000"/>
          <w:sz w:val="28"/>
          <w:szCs w:val="28"/>
        </w:rPr>
        <w:t>«</w:t>
      </w:r>
      <w:r w:rsidRPr="00EC7C66">
        <w:rPr>
          <w:rFonts w:ascii="Times New Roman" w:hAnsi="Times New Roman"/>
          <w:color w:val="000000"/>
          <w:sz w:val="28"/>
          <w:szCs w:val="28"/>
        </w:rPr>
        <w:t>Профсоюзный курьер</w:t>
      </w:r>
      <w:r w:rsidR="005746C0" w:rsidRPr="00EC7C66">
        <w:rPr>
          <w:rFonts w:ascii="Times New Roman" w:hAnsi="Times New Roman"/>
          <w:color w:val="000000"/>
          <w:sz w:val="28"/>
          <w:szCs w:val="28"/>
        </w:rPr>
        <w:t>»</w:t>
      </w:r>
      <w:r w:rsidRPr="00EC7C66">
        <w:rPr>
          <w:rFonts w:ascii="Times New Roman" w:hAnsi="Times New Roman"/>
          <w:color w:val="000000"/>
          <w:sz w:val="28"/>
          <w:szCs w:val="28"/>
        </w:rPr>
        <w:t>.</w:t>
      </w:r>
    </w:p>
    <w:p w:rsidR="00365511"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3C2FA7">
        <w:rPr>
          <w:rFonts w:ascii="Times New Roman" w:hAnsi="Times New Roman"/>
          <w:color w:val="000000"/>
          <w:sz w:val="28"/>
          <w:szCs w:val="28"/>
        </w:rPr>
        <w:t>17</w:t>
      </w:r>
      <w:r w:rsidRPr="00EC7C66">
        <w:rPr>
          <w:rFonts w:ascii="Times New Roman" w:hAnsi="Times New Roman"/>
          <w:color w:val="000000"/>
          <w:sz w:val="28"/>
          <w:szCs w:val="28"/>
        </w:rPr>
        <w:t xml:space="preserve">. Обеспечивает </w:t>
      </w:r>
      <w:r w:rsidR="00637203" w:rsidRPr="00EC7C66">
        <w:rPr>
          <w:rFonts w:ascii="Times New Roman" w:hAnsi="Times New Roman"/>
          <w:color w:val="000000"/>
          <w:sz w:val="28"/>
          <w:szCs w:val="28"/>
        </w:rPr>
        <w:t xml:space="preserve">в пределах своих полномочий </w:t>
      </w:r>
      <w:r w:rsidRPr="00EC7C66">
        <w:rPr>
          <w:rFonts w:ascii="Times New Roman" w:hAnsi="Times New Roman"/>
          <w:color w:val="000000"/>
          <w:sz w:val="28"/>
          <w:szCs w:val="28"/>
        </w:rPr>
        <w:t>благоприятную окружающую среду и экологическую безопасность на территории города</w:t>
      </w:r>
      <w:r w:rsidR="00634D80" w:rsidRPr="00EC7C66">
        <w:rPr>
          <w:rFonts w:ascii="Times New Roman" w:hAnsi="Times New Roman"/>
          <w:color w:val="000000"/>
          <w:sz w:val="28"/>
          <w:szCs w:val="28"/>
        </w:rPr>
        <w:t>.</w:t>
      </w:r>
    </w:p>
    <w:p w:rsidR="006E075E" w:rsidRDefault="003C2FA7" w:rsidP="00530C87">
      <w:pPr>
        <w:adjustRightInd w:val="0"/>
        <w:ind w:firstLine="748"/>
        <w:jc w:val="both"/>
        <w:rPr>
          <w:rFonts w:ascii="Times New Roman" w:hAnsi="Times New Roman"/>
          <w:sz w:val="28"/>
          <w:szCs w:val="28"/>
        </w:rPr>
      </w:pPr>
      <w:r>
        <w:rPr>
          <w:rFonts w:ascii="Times New Roman" w:hAnsi="Times New Roman"/>
          <w:sz w:val="28"/>
          <w:szCs w:val="28"/>
        </w:rPr>
        <w:t>3.18</w:t>
      </w:r>
      <w:r w:rsidR="00714308" w:rsidRPr="00714308">
        <w:rPr>
          <w:rFonts w:ascii="Times New Roman" w:hAnsi="Times New Roman"/>
          <w:sz w:val="28"/>
          <w:szCs w:val="28"/>
        </w:rPr>
        <w:t xml:space="preserve">. </w:t>
      </w:r>
      <w:r w:rsidR="00671F87" w:rsidRPr="00714308">
        <w:rPr>
          <w:rFonts w:ascii="Times New Roman" w:hAnsi="Times New Roman"/>
          <w:sz w:val="28"/>
          <w:szCs w:val="28"/>
        </w:rPr>
        <w:t xml:space="preserve"> </w:t>
      </w:r>
      <w:r w:rsidR="00530C87" w:rsidRPr="00530C87">
        <w:rPr>
          <w:rFonts w:ascii="Times New Roman" w:hAnsi="Times New Roman"/>
          <w:sz w:val="28"/>
          <w:szCs w:val="28"/>
        </w:rPr>
        <w:t>Обеспечивает жилыми помещениями граждан, проживающих в многоквартирных домах, признанных аварийными и подлежащими сносу.</w:t>
      </w:r>
    </w:p>
    <w:p w:rsidR="00530C87" w:rsidRDefault="00530C87" w:rsidP="00530C87">
      <w:pPr>
        <w:adjustRightInd w:val="0"/>
        <w:ind w:firstLine="748"/>
        <w:jc w:val="both"/>
        <w:rPr>
          <w:rFonts w:ascii="Times New Roman" w:hAnsi="Times New Roman"/>
          <w:b/>
          <w:color w:val="000000"/>
          <w:sz w:val="28"/>
          <w:szCs w:val="28"/>
        </w:rPr>
      </w:pPr>
    </w:p>
    <w:p w:rsidR="008B289C" w:rsidRPr="00EE1178" w:rsidRDefault="00833F49"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lastRenderedPageBreak/>
        <w:t xml:space="preserve">АДМИНИСТРАЦИЯ ГОРОДА </w:t>
      </w:r>
      <w:r w:rsidR="008B289C" w:rsidRPr="00EE1178">
        <w:rPr>
          <w:rFonts w:ascii="Times New Roman" w:hAnsi="Times New Roman"/>
          <w:b/>
          <w:color w:val="000000"/>
          <w:sz w:val="28"/>
          <w:szCs w:val="28"/>
        </w:rPr>
        <w:t>И РАБОТОДАТЕЛИ:</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3C2FA7">
        <w:rPr>
          <w:rFonts w:ascii="Times New Roman" w:hAnsi="Times New Roman"/>
          <w:color w:val="000000"/>
          <w:sz w:val="28"/>
          <w:szCs w:val="28"/>
        </w:rPr>
        <w:t>19</w:t>
      </w:r>
      <w:r w:rsidRPr="00EC7C66">
        <w:rPr>
          <w:rFonts w:ascii="Times New Roman" w:hAnsi="Times New Roman"/>
          <w:color w:val="000000"/>
          <w:sz w:val="28"/>
          <w:szCs w:val="28"/>
        </w:rPr>
        <w:t>. Обеспечивают выполнение требований и норм экологической безопасности, переработку и обезвреживание промышленных и бытовых отходов.</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3.2</w:t>
      </w:r>
      <w:r w:rsidR="003C2FA7">
        <w:rPr>
          <w:rFonts w:ascii="Times New Roman" w:hAnsi="Times New Roman"/>
          <w:color w:val="000000"/>
          <w:sz w:val="28"/>
          <w:szCs w:val="28"/>
        </w:rPr>
        <w:t>0</w:t>
      </w:r>
      <w:r w:rsidRPr="00EC7C66">
        <w:rPr>
          <w:rFonts w:ascii="Times New Roman" w:hAnsi="Times New Roman"/>
          <w:color w:val="000000"/>
          <w:sz w:val="28"/>
          <w:szCs w:val="28"/>
        </w:rPr>
        <w:t>. Проводят обучение и аттестацию работников предприятий и организаций, ответственных за соблюдение требований экологической безопасности.</w:t>
      </w:r>
    </w:p>
    <w:p w:rsidR="00661978" w:rsidRPr="00EC7C66" w:rsidRDefault="00661978" w:rsidP="00661978">
      <w:pPr>
        <w:ind w:firstLine="709"/>
        <w:jc w:val="both"/>
        <w:rPr>
          <w:rFonts w:ascii="Times New Roman" w:hAnsi="Times New Roman"/>
          <w:color w:val="000000"/>
          <w:sz w:val="28"/>
          <w:szCs w:val="28"/>
        </w:rPr>
      </w:pPr>
    </w:p>
    <w:p w:rsidR="008B289C" w:rsidRPr="00EE1178" w:rsidRDefault="008B289C"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t>РАБОТОДАТЕЛИ И ПРОФСОЮЗЫ:</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3.2</w:t>
      </w:r>
      <w:r w:rsidR="003C2FA7">
        <w:rPr>
          <w:rFonts w:ascii="Times New Roman" w:hAnsi="Times New Roman"/>
          <w:color w:val="000000"/>
          <w:sz w:val="28"/>
          <w:szCs w:val="28"/>
        </w:rPr>
        <w:t>1</w:t>
      </w:r>
      <w:r w:rsidRPr="00EC7C66">
        <w:rPr>
          <w:rFonts w:ascii="Times New Roman" w:hAnsi="Times New Roman"/>
          <w:color w:val="000000"/>
          <w:sz w:val="28"/>
          <w:szCs w:val="28"/>
        </w:rPr>
        <w:t>. Предусматривают в коллективных договорах мероприятия</w:t>
      </w:r>
      <w:r w:rsidR="00591722">
        <w:rPr>
          <w:rFonts w:ascii="Times New Roman" w:hAnsi="Times New Roman"/>
          <w:color w:val="000000"/>
          <w:sz w:val="28"/>
          <w:szCs w:val="28"/>
        </w:rPr>
        <w:t xml:space="preserve"> по</w:t>
      </w:r>
      <w:r w:rsidRPr="00EC7C66">
        <w:rPr>
          <w:rFonts w:ascii="Times New Roman" w:hAnsi="Times New Roman"/>
          <w:color w:val="000000"/>
          <w:sz w:val="28"/>
          <w:szCs w:val="28"/>
        </w:rPr>
        <w:t xml:space="preserve">: </w:t>
      </w:r>
    </w:p>
    <w:p w:rsidR="008B289C" w:rsidRPr="00EC7C66" w:rsidRDefault="008B289C" w:rsidP="00661978">
      <w:pPr>
        <w:numPr>
          <w:ilvl w:val="0"/>
          <w:numId w:val="3"/>
        </w:numPr>
        <w:ind w:left="0" w:firstLine="709"/>
        <w:jc w:val="both"/>
        <w:rPr>
          <w:rFonts w:ascii="Times New Roman" w:hAnsi="Times New Roman"/>
          <w:color w:val="000000"/>
          <w:sz w:val="28"/>
          <w:szCs w:val="28"/>
        </w:rPr>
      </w:pPr>
      <w:r w:rsidRPr="00EC7C66">
        <w:rPr>
          <w:rFonts w:ascii="Times New Roman" w:hAnsi="Times New Roman"/>
          <w:color w:val="000000"/>
          <w:sz w:val="28"/>
          <w:szCs w:val="28"/>
        </w:rPr>
        <w:t>медицинскому обслуживанию работ</w:t>
      </w:r>
      <w:r w:rsidR="00591722">
        <w:rPr>
          <w:rFonts w:ascii="Times New Roman" w:hAnsi="Times New Roman"/>
          <w:color w:val="000000"/>
          <w:sz w:val="28"/>
          <w:szCs w:val="28"/>
        </w:rPr>
        <w:t>ников</w:t>
      </w:r>
      <w:r w:rsidRPr="00EC7C66">
        <w:rPr>
          <w:rFonts w:ascii="Times New Roman" w:hAnsi="Times New Roman"/>
          <w:color w:val="000000"/>
          <w:sz w:val="28"/>
          <w:szCs w:val="28"/>
        </w:rPr>
        <w:t xml:space="preserve">; </w:t>
      </w:r>
    </w:p>
    <w:p w:rsidR="008B289C" w:rsidRPr="00EC7C66" w:rsidRDefault="008B289C" w:rsidP="00661978">
      <w:pPr>
        <w:numPr>
          <w:ilvl w:val="0"/>
          <w:numId w:val="3"/>
        </w:numPr>
        <w:ind w:left="0" w:firstLine="709"/>
        <w:jc w:val="both"/>
        <w:rPr>
          <w:rFonts w:ascii="Times New Roman" w:hAnsi="Times New Roman"/>
          <w:color w:val="000000"/>
          <w:sz w:val="28"/>
          <w:szCs w:val="28"/>
        </w:rPr>
      </w:pPr>
      <w:r w:rsidRPr="00EC7C66">
        <w:rPr>
          <w:rFonts w:ascii="Times New Roman" w:hAnsi="Times New Roman"/>
          <w:color w:val="000000"/>
          <w:sz w:val="28"/>
          <w:szCs w:val="28"/>
        </w:rPr>
        <w:t xml:space="preserve">сохранению объемов услуг, оказываемых учреждениями культуры и спорта, столовыми, другими оздоровительными и социально-бытовыми объектами предприятий и организаций; </w:t>
      </w:r>
    </w:p>
    <w:p w:rsidR="008B289C" w:rsidRPr="00EC7C66" w:rsidRDefault="008B289C" w:rsidP="00661978">
      <w:pPr>
        <w:numPr>
          <w:ilvl w:val="0"/>
          <w:numId w:val="3"/>
        </w:numPr>
        <w:ind w:left="0" w:firstLine="709"/>
        <w:jc w:val="both"/>
        <w:rPr>
          <w:rFonts w:ascii="Times New Roman" w:hAnsi="Times New Roman"/>
          <w:color w:val="000000"/>
          <w:sz w:val="28"/>
          <w:szCs w:val="28"/>
        </w:rPr>
      </w:pPr>
      <w:r w:rsidRPr="00EC7C66">
        <w:rPr>
          <w:rFonts w:ascii="Times New Roman" w:hAnsi="Times New Roman"/>
          <w:color w:val="000000"/>
          <w:sz w:val="28"/>
          <w:szCs w:val="28"/>
        </w:rPr>
        <w:t xml:space="preserve">хозяйственному содержанию и поддержанию на должном уровне технического состояния объектов соцкультбыта.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3.2</w:t>
      </w:r>
      <w:r w:rsidR="003C2FA7">
        <w:rPr>
          <w:rFonts w:ascii="Times New Roman" w:hAnsi="Times New Roman"/>
          <w:color w:val="000000"/>
          <w:sz w:val="28"/>
          <w:szCs w:val="28"/>
        </w:rPr>
        <w:t>2</w:t>
      </w:r>
      <w:r w:rsidRPr="00EC7C66">
        <w:rPr>
          <w:rFonts w:ascii="Times New Roman" w:hAnsi="Times New Roman"/>
          <w:color w:val="000000"/>
          <w:sz w:val="28"/>
          <w:szCs w:val="28"/>
        </w:rPr>
        <w:t xml:space="preserve">. Предусматривают в соглашениях и коллективных договорах проведение и финансирование из фондов предприятий, профбюджета и средств социального страхования санаторно-курортного лечения, мероприятий по организации отдыха работников и членов их семей.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3.2</w:t>
      </w:r>
      <w:r w:rsidR="003C2FA7">
        <w:rPr>
          <w:rFonts w:ascii="Times New Roman" w:hAnsi="Times New Roman"/>
          <w:color w:val="000000"/>
          <w:sz w:val="28"/>
          <w:szCs w:val="28"/>
        </w:rPr>
        <w:t>3</w:t>
      </w:r>
      <w:r w:rsidRPr="00EC7C66">
        <w:rPr>
          <w:rFonts w:ascii="Times New Roman" w:hAnsi="Times New Roman"/>
          <w:color w:val="000000"/>
          <w:sz w:val="28"/>
          <w:szCs w:val="28"/>
        </w:rPr>
        <w:t xml:space="preserve">. Организуют обучение представителей сторон социального партнерства, руководителей и специалистов детских оздоровительных лагерей, организаций города по вопросам регулирования трудовых отношений, практике заключения коллективных договоров и соглашений.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3.2</w:t>
      </w:r>
      <w:r w:rsidR="003C2FA7">
        <w:rPr>
          <w:rFonts w:ascii="Times New Roman" w:hAnsi="Times New Roman"/>
          <w:color w:val="000000"/>
          <w:sz w:val="28"/>
          <w:szCs w:val="28"/>
        </w:rPr>
        <w:t>4</w:t>
      </w:r>
      <w:r w:rsidRPr="00EC7C66">
        <w:rPr>
          <w:rFonts w:ascii="Times New Roman" w:hAnsi="Times New Roman"/>
          <w:color w:val="000000"/>
          <w:sz w:val="28"/>
          <w:szCs w:val="28"/>
        </w:rPr>
        <w:t xml:space="preserve">. Осуществляют контроль расходования средств социального страхования через своих представителей в комиссиях по социальному страхованию. </w:t>
      </w:r>
    </w:p>
    <w:p w:rsidR="00661978" w:rsidRPr="00EC7C66" w:rsidRDefault="000D4531" w:rsidP="00661978">
      <w:pPr>
        <w:ind w:firstLine="709"/>
        <w:jc w:val="both"/>
        <w:rPr>
          <w:rFonts w:ascii="Times New Roman" w:hAnsi="Times New Roman"/>
          <w:color w:val="000000"/>
          <w:sz w:val="28"/>
        </w:rPr>
      </w:pPr>
      <w:r w:rsidRPr="00EC7C66">
        <w:rPr>
          <w:rFonts w:ascii="Times New Roman" w:hAnsi="Times New Roman"/>
          <w:color w:val="000000"/>
          <w:sz w:val="28"/>
          <w:szCs w:val="28"/>
        </w:rPr>
        <w:t>3.</w:t>
      </w:r>
      <w:r w:rsidR="005746C0" w:rsidRPr="00EC7C66">
        <w:rPr>
          <w:rFonts w:ascii="Times New Roman" w:hAnsi="Times New Roman"/>
          <w:color w:val="000000"/>
          <w:sz w:val="28"/>
          <w:szCs w:val="28"/>
        </w:rPr>
        <w:t>2</w:t>
      </w:r>
      <w:r w:rsidR="003C2FA7">
        <w:rPr>
          <w:rFonts w:ascii="Times New Roman" w:hAnsi="Times New Roman"/>
          <w:color w:val="000000"/>
          <w:sz w:val="28"/>
          <w:szCs w:val="28"/>
        </w:rPr>
        <w:t>5</w:t>
      </w:r>
      <w:r w:rsidRPr="00EC7C66">
        <w:rPr>
          <w:rFonts w:ascii="Times New Roman" w:hAnsi="Times New Roman"/>
          <w:color w:val="000000"/>
          <w:sz w:val="28"/>
          <w:szCs w:val="28"/>
        </w:rPr>
        <w:t xml:space="preserve">. </w:t>
      </w:r>
      <w:r w:rsidR="00530C87" w:rsidRPr="00530C87">
        <w:rPr>
          <w:rFonts w:ascii="Times New Roman" w:hAnsi="Times New Roman"/>
          <w:color w:val="000000"/>
          <w:sz w:val="28"/>
        </w:rPr>
        <w:t>Включают в коллективные договоры и соглашения разделы «Работа с молодежью».</w:t>
      </w:r>
    </w:p>
    <w:p w:rsidR="00530C87" w:rsidRDefault="00F24E3C" w:rsidP="00661978">
      <w:pPr>
        <w:ind w:firstLine="709"/>
        <w:jc w:val="both"/>
        <w:rPr>
          <w:rFonts w:ascii="Times New Roman" w:hAnsi="Times New Roman"/>
          <w:color w:val="000000"/>
          <w:sz w:val="28"/>
        </w:rPr>
      </w:pPr>
      <w:r w:rsidRPr="00EC7C66">
        <w:rPr>
          <w:rFonts w:ascii="Times New Roman" w:hAnsi="Times New Roman"/>
          <w:color w:val="000000"/>
          <w:sz w:val="28"/>
        </w:rPr>
        <w:t>3.</w:t>
      </w:r>
      <w:r w:rsidR="005746C0" w:rsidRPr="00EC7C66">
        <w:rPr>
          <w:rFonts w:ascii="Times New Roman" w:hAnsi="Times New Roman"/>
          <w:color w:val="000000"/>
          <w:sz w:val="28"/>
        </w:rPr>
        <w:t>2</w:t>
      </w:r>
      <w:r w:rsidR="003C2FA7">
        <w:rPr>
          <w:rFonts w:ascii="Times New Roman" w:hAnsi="Times New Roman"/>
          <w:color w:val="000000"/>
          <w:sz w:val="28"/>
        </w:rPr>
        <w:t>6</w:t>
      </w:r>
      <w:r w:rsidRPr="00EC7C66">
        <w:rPr>
          <w:rFonts w:ascii="Times New Roman" w:hAnsi="Times New Roman"/>
          <w:color w:val="000000"/>
          <w:sz w:val="28"/>
        </w:rPr>
        <w:t xml:space="preserve">. </w:t>
      </w:r>
      <w:r w:rsidR="00530C87" w:rsidRPr="00530C87">
        <w:rPr>
          <w:rFonts w:ascii="Times New Roman" w:hAnsi="Times New Roman"/>
          <w:color w:val="000000"/>
          <w:sz w:val="28"/>
        </w:rPr>
        <w:t>Обеспечивают участие молодежных советов (комиссий) в формировании и реализации социальных программ предприятия по поддержке молодых специалистов.</w:t>
      </w:r>
    </w:p>
    <w:p w:rsidR="00A410CC" w:rsidRDefault="00F24E3C" w:rsidP="00661978">
      <w:pPr>
        <w:ind w:firstLine="709"/>
        <w:jc w:val="both"/>
        <w:rPr>
          <w:rFonts w:ascii="Times New Roman" w:hAnsi="Times New Roman"/>
          <w:color w:val="000000"/>
          <w:sz w:val="28"/>
        </w:rPr>
      </w:pPr>
      <w:r w:rsidRPr="00EC7C66">
        <w:rPr>
          <w:rFonts w:ascii="Times New Roman" w:hAnsi="Times New Roman"/>
          <w:color w:val="000000"/>
          <w:sz w:val="28"/>
        </w:rPr>
        <w:t>3.</w:t>
      </w:r>
      <w:r w:rsidR="005746C0" w:rsidRPr="00EC7C66">
        <w:rPr>
          <w:rFonts w:ascii="Times New Roman" w:hAnsi="Times New Roman"/>
          <w:color w:val="000000"/>
          <w:sz w:val="28"/>
        </w:rPr>
        <w:t>2</w:t>
      </w:r>
      <w:r w:rsidR="003C2FA7">
        <w:rPr>
          <w:rFonts w:ascii="Times New Roman" w:hAnsi="Times New Roman"/>
          <w:color w:val="000000"/>
          <w:sz w:val="28"/>
        </w:rPr>
        <w:t>7</w:t>
      </w:r>
      <w:r w:rsidRPr="00EC7C66">
        <w:rPr>
          <w:rFonts w:ascii="Times New Roman" w:hAnsi="Times New Roman"/>
          <w:color w:val="000000"/>
          <w:sz w:val="28"/>
        </w:rPr>
        <w:t xml:space="preserve">. </w:t>
      </w:r>
      <w:r w:rsidR="00530C87" w:rsidRPr="00530C87">
        <w:rPr>
          <w:rFonts w:ascii="Times New Roman" w:hAnsi="Times New Roman"/>
          <w:color w:val="000000"/>
          <w:sz w:val="28"/>
        </w:rPr>
        <w:t>Включают молодежь в комиссии по заключению коллективных договоро</w:t>
      </w:r>
      <w:r w:rsidR="00E83D0B">
        <w:rPr>
          <w:rFonts w:ascii="Times New Roman" w:hAnsi="Times New Roman"/>
          <w:color w:val="000000"/>
          <w:sz w:val="28"/>
        </w:rPr>
        <w:t>в</w:t>
      </w:r>
      <w:r w:rsidR="00530C87" w:rsidRPr="00530C87">
        <w:rPr>
          <w:rFonts w:ascii="Times New Roman" w:hAnsi="Times New Roman"/>
          <w:color w:val="000000"/>
          <w:sz w:val="28"/>
        </w:rPr>
        <w:t>.</w:t>
      </w:r>
    </w:p>
    <w:p w:rsidR="00DA2A22" w:rsidRDefault="003C2FA7" w:rsidP="00661978">
      <w:pPr>
        <w:ind w:firstLine="709"/>
        <w:jc w:val="both"/>
        <w:rPr>
          <w:rFonts w:ascii="Times New Roman" w:hAnsi="Times New Roman"/>
          <w:color w:val="000000"/>
          <w:sz w:val="28"/>
        </w:rPr>
      </w:pPr>
      <w:r>
        <w:rPr>
          <w:rFonts w:ascii="Times New Roman" w:hAnsi="Times New Roman"/>
          <w:color w:val="000000"/>
          <w:sz w:val="28"/>
        </w:rPr>
        <w:t>3.28</w:t>
      </w:r>
      <w:r w:rsidR="00DA2A22">
        <w:rPr>
          <w:rFonts w:ascii="Times New Roman" w:hAnsi="Times New Roman"/>
          <w:color w:val="000000"/>
          <w:sz w:val="28"/>
        </w:rPr>
        <w:t>. Организуют смотры-конкурсы на лучшую постановку работы с молодежью в организациях.</w:t>
      </w:r>
    </w:p>
    <w:p w:rsidR="00591722" w:rsidRPr="00EC7C66" w:rsidRDefault="003C2FA7" w:rsidP="00661978">
      <w:pPr>
        <w:ind w:firstLine="709"/>
        <w:jc w:val="both"/>
        <w:rPr>
          <w:rFonts w:ascii="Times New Roman" w:hAnsi="Times New Roman"/>
          <w:color w:val="000000"/>
          <w:sz w:val="28"/>
        </w:rPr>
      </w:pPr>
      <w:r>
        <w:rPr>
          <w:rFonts w:ascii="Times New Roman" w:hAnsi="Times New Roman"/>
          <w:color w:val="000000"/>
          <w:sz w:val="28"/>
        </w:rPr>
        <w:t>3.29</w:t>
      </w:r>
      <w:r w:rsidR="00591722">
        <w:rPr>
          <w:rFonts w:ascii="Times New Roman" w:hAnsi="Times New Roman"/>
          <w:color w:val="000000"/>
          <w:sz w:val="28"/>
        </w:rPr>
        <w:t xml:space="preserve">. </w:t>
      </w:r>
      <w:r w:rsidR="00591722" w:rsidRPr="00EC7C66">
        <w:rPr>
          <w:rFonts w:ascii="Times New Roman" w:hAnsi="Times New Roman"/>
          <w:color w:val="000000"/>
          <w:sz w:val="28"/>
        </w:rPr>
        <w:t>Осуществля</w:t>
      </w:r>
      <w:r w:rsidR="00591722">
        <w:rPr>
          <w:rFonts w:ascii="Times New Roman" w:hAnsi="Times New Roman"/>
          <w:color w:val="000000"/>
          <w:sz w:val="28"/>
        </w:rPr>
        <w:t>ют</w:t>
      </w:r>
      <w:r w:rsidR="00591722" w:rsidRPr="00EC7C66">
        <w:rPr>
          <w:rFonts w:ascii="Times New Roman" w:hAnsi="Times New Roman"/>
          <w:color w:val="000000"/>
          <w:sz w:val="28"/>
        </w:rPr>
        <w:t xml:space="preserve"> постоянный контроль за ходом выполнения разделов коллективных договоров</w:t>
      </w:r>
      <w:r w:rsidR="00591722">
        <w:rPr>
          <w:rFonts w:ascii="Times New Roman" w:hAnsi="Times New Roman"/>
          <w:color w:val="000000"/>
          <w:sz w:val="28"/>
        </w:rPr>
        <w:t>.</w:t>
      </w:r>
    </w:p>
    <w:p w:rsidR="00A410CC" w:rsidRPr="00EC7C66" w:rsidRDefault="00A410CC" w:rsidP="00661978">
      <w:pPr>
        <w:ind w:firstLine="709"/>
        <w:jc w:val="both"/>
        <w:rPr>
          <w:rFonts w:ascii="Times New Roman" w:hAnsi="Times New Roman"/>
          <w:color w:val="000000"/>
          <w:sz w:val="28"/>
          <w:szCs w:val="28"/>
        </w:rPr>
      </w:pPr>
    </w:p>
    <w:p w:rsidR="008B289C" w:rsidRPr="00EE1178" w:rsidRDefault="008B289C"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t>РАБОТОДАТЕЛИ:</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3C2FA7">
        <w:rPr>
          <w:rFonts w:ascii="Times New Roman" w:hAnsi="Times New Roman"/>
          <w:color w:val="000000"/>
          <w:sz w:val="28"/>
          <w:szCs w:val="28"/>
        </w:rPr>
        <w:t>30</w:t>
      </w:r>
      <w:r w:rsidRPr="00EC7C66">
        <w:rPr>
          <w:rFonts w:ascii="Times New Roman" w:hAnsi="Times New Roman"/>
          <w:color w:val="000000"/>
          <w:sz w:val="28"/>
          <w:szCs w:val="28"/>
        </w:rPr>
        <w:t xml:space="preserve">. Способствуют сохранению здравпунктов </w:t>
      </w:r>
      <w:r w:rsidR="00960D9E">
        <w:rPr>
          <w:rFonts w:ascii="Times New Roman" w:hAnsi="Times New Roman"/>
          <w:color w:val="000000"/>
          <w:sz w:val="28"/>
          <w:szCs w:val="28"/>
        </w:rPr>
        <w:t>в организациях</w:t>
      </w:r>
      <w:r w:rsidRPr="00EC7C66">
        <w:rPr>
          <w:rFonts w:ascii="Times New Roman" w:hAnsi="Times New Roman"/>
          <w:color w:val="000000"/>
          <w:sz w:val="28"/>
          <w:szCs w:val="28"/>
        </w:rPr>
        <w:t xml:space="preserve"> города и цеховых врачебных участков на договорной основе между лечебно-профилактическими учреждениями города и </w:t>
      </w:r>
      <w:r w:rsidR="00960D9E">
        <w:rPr>
          <w:rFonts w:ascii="Times New Roman" w:hAnsi="Times New Roman"/>
          <w:color w:val="000000"/>
          <w:sz w:val="28"/>
          <w:szCs w:val="28"/>
        </w:rPr>
        <w:t>организацией</w:t>
      </w:r>
      <w:r w:rsidRPr="00EC7C66">
        <w:rPr>
          <w:rFonts w:ascii="Times New Roman" w:hAnsi="Times New Roman"/>
          <w:color w:val="000000"/>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F24E3C" w:rsidRPr="00EC7C66">
        <w:rPr>
          <w:rFonts w:ascii="Times New Roman" w:hAnsi="Times New Roman"/>
          <w:color w:val="000000"/>
          <w:sz w:val="28"/>
          <w:szCs w:val="28"/>
        </w:rPr>
        <w:t>3</w:t>
      </w:r>
      <w:r w:rsidR="003C2FA7">
        <w:rPr>
          <w:rFonts w:ascii="Times New Roman" w:hAnsi="Times New Roman"/>
          <w:color w:val="000000"/>
          <w:sz w:val="28"/>
          <w:szCs w:val="28"/>
        </w:rPr>
        <w:t>1</w:t>
      </w:r>
      <w:r w:rsidRPr="00EC7C66">
        <w:rPr>
          <w:rFonts w:ascii="Times New Roman" w:hAnsi="Times New Roman"/>
          <w:color w:val="000000"/>
          <w:sz w:val="28"/>
          <w:szCs w:val="28"/>
        </w:rPr>
        <w:t xml:space="preserve">. Выделяют средства на хозяйственное содержание здравпунктов, приобретение медицинского оборудования, лекарственных и других средств на оказание неотложной медицинской помощи.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lastRenderedPageBreak/>
        <w:t>3.</w:t>
      </w:r>
      <w:r w:rsidR="00F24E3C" w:rsidRPr="00EC7C66">
        <w:rPr>
          <w:rFonts w:ascii="Times New Roman" w:hAnsi="Times New Roman"/>
          <w:color w:val="000000"/>
          <w:sz w:val="28"/>
          <w:szCs w:val="28"/>
        </w:rPr>
        <w:t>3</w:t>
      </w:r>
      <w:r w:rsidR="003C2FA7">
        <w:rPr>
          <w:rFonts w:ascii="Times New Roman" w:hAnsi="Times New Roman"/>
          <w:color w:val="000000"/>
          <w:sz w:val="28"/>
          <w:szCs w:val="28"/>
        </w:rPr>
        <w:t>2</w:t>
      </w:r>
      <w:r w:rsidRPr="00EC7C66">
        <w:rPr>
          <w:rFonts w:ascii="Times New Roman" w:hAnsi="Times New Roman"/>
          <w:color w:val="000000"/>
          <w:sz w:val="28"/>
          <w:szCs w:val="28"/>
        </w:rPr>
        <w:t>. Содействуют проведению спортивной, культурно-массовой работы, предусматривая на эти цели в коллективных договорах выделение средств</w:t>
      </w:r>
      <w:r w:rsidR="00067483">
        <w:rPr>
          <w:rFonts w:ascii="Times New Roman" w:hAnsi="Times New Roman"/>
          <w:color w:val="000000"/>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3.3</w:t>
      </w:r>
      <w:r w:rsidR="003C2FA7">
        <w:rPr>
          <w:rFonts w:ascii="Times New Roman" w:hAnsi="Times New Roman"/>
          <w:color w:val="000000"/>
          <w:sz w:val="28"/>
          <w:szCs w:val="28"/>
        </w:rPr>
        <w:t>3</w:t>
      </w:r>
      <w:r w:rsidRPr="00EC7C66">
        <w:rPr>
          <w:rFonts w:ascii="Times New Roman" w:hAnsi="Times New Roman"/>
          <w:color w:val="000000"/>
          <w:sz w:val="28"/>
          <w:szCs w:val="28"/>
        </w:rPr>
        <w:t xml:space="preserve">. Обеспечивают своевременное и в полном объеме перечисление страховых взносов на обязательное медицинское, социальное, пенсионное страхование работников предприятий.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3.3</w:t>
      </w:r>
      <w:r w:rsidR="003C2FA7">
        <w:rPr>
          <w:rFonts w:ascii="Times New Roman" w:hAnsi="Times New Roman"/>
          <w:color w:val="000000"/>
          <w:sz w:val="28"/>
          <w:szCs w:val="28"/>
        </w:rPr>
        <w:t>4</w:t>
      </w:r>
      <w:r w:rsidRPr="00EC7C66">
        <w:rPr>
          <w:rFonts w:ascii="Times New Roman" w:hAnsi="Times New Roman"/>
          <w:color w:val="000000"/>
          <w:sz w:val="28"/>
          <w:szCs w:val="28"/>
        </w:rPr>
        <w:t>. Обеспечивают регистрацию работников в органах Пенсионного Фонда РФ, учет начисления и перечисления страховых взносов, своевременное представление документов для ведения индивидуального учета, назначения и выплаты пенсий в соответствии с действующим законодательством</w:t>
      </w:r>
      <w:r w:rsidR="00067483">
        <w:rPr>
          <w:rFonts w:ascii="Times New Roman" w:hAnsi="Times New Roman"/>
          <w:color w:val="000000"/>
          <w:sz w:val="28"/>
          <w:szCs w:val="28"/>
        </w:rPr>
        <w:t xml:space="preserve"> РФ</w:t>
      </w:r>
      <w:r w:rsidRPr="00EC7C66">
        <w:rPr>
          <w:rFonts w:ascii="Times New Roman" w:hAnsi="Times New Roman"/>
          <w:color w:val="000000"/>
          <w:sz w:val="28"/>
          <w:szCs w:val="28"/>
        </w:rPr>
        <w:t>.</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3.3</w:t>
      </w:r>
      <w:r w:rsidR="003C2FA7">
        <w:rPr>
          <w:rFonts w:ascii="Times New Roman" w:hAnsi="Times New Roman"/>
          <w:color w:val="000000"/>
          <w:sz w:val="28"/>
          <w:szCs w:val="28"/>
        </w:rPr>
        <w:t>5</w:t>
      </w:r>
      <w:r w:rsidRPr="00EC7C66">
        <w:rPr>
          <w:rFonts w:ascii="Times New Roman" w:hAnsi="Times New Roman"/>
          <w:color w:val="000000"/>
          <w:sz w:val="28"/>
          <w:szCs w:val="28"/>
        </w:rPr>
        <w:t>. Обеспечивают достоверность предоставляемых в органы Пенсионного Фонда РФ индивидуальных сведений о льготах, стаже работников, выполнение действующего пенсионного законодательства</w:t>
      </w:r>
      <w:r w:rsidR="00067483">
        <w:rPr>
          <w:rFonts w:ascii="Times New Roman" w:hAnsi="Times New Roman"/>
          <w:color w:val="000000"/>
          <w:sz w:val="28"/>
          <w:szCs w:val="28"/>
        </w:rPr>
        <w:t xml:space="preserve"> РФ</w:t>
      </w:r>
      <w:r w:rsidRPr="00EC7C66">
        <w:rPr>
          <w:rFonts w:ascii="Times New Roman" w:hAnsi="Times New Roman"/>
          <w:color w:val="000000"/>
          <w:sz w:val="28"/>
          <w:szCs w:val="28"/>
        </w:rPr>
        <w:t xml:space="preserve">.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3.3</w:t>
      </w:r>
      <w:r w:rsidR="003C2FA7">
        <w:rPr>
          <w:rFonts w:ascii="Times New Roman" w:hAnsi="Times New Roman"/>
          <w:color w:val="000000"/>
          <w:sz w:val="28"/>
          <w:szCs w:val="28"/>
        </w:rPr>
        <w:t>6</w:t>
      </w:r>
      <w:r w:rsidRPr="00EC7C66">
        <w:rPr>
          <w:rFonts w:ascii="Times New Roman" w:hAnsi="Times New Roman"/>
          <w:color w:val="000000"/>
          <w:sz w:val="28"/>
          <w:szCs w:val="28"/>
        </w:rPr>
        <w:t xml:space="preserve">. </w:t>
      </w:r>
      <w:r w:rsidR="00067483">
        <w:rPr>
          <w:rFonts w:ascii="Times New Roman" w:hAnsi="Times New Roman"/>
          <w:color w:val="000000"/>
          <w:sz w:val="28"/>
          <w:szCs w:val="28"/>
        </w:rPr>
        <w:t>Обеспечивают, п</w:t>
      </w:r>
      <w:r w:rsidRPr="00EC7C66">
        <w:rPr>
          <w:rFonts w:ascii="Times New Roman" w:hAnsi="Times New Roman"/>
          <w:color w:val="000000"/>
          <w:sz w:val="28"/>
          <w:szCs w:val="28"/>
        </w:rPr>
        <w:t>ри наличии финансовых средств</w:t>
      </w:r>
      <w:r w:rsidR="008A619F">
        <w:rPr>
          <w:rFonts w:ascii="Times New Roman" w:hAnsi="Times New Roman"/>
          <w:color w:val="000000"/>
          <w:sz w:val="28"/>
          <w:szCs w:val="28"/>
        </w:rPr>
        <w:t>,</w:t>
      </w:r>
      <w:r w:rsidRPr="00EC7C66">
        <w:rPr>
          <w:rFonts w:ascii="Times New Roman" w:hAnsi="Times New Roman"/>
          <w:color w:val="000000"/>
          <w:sz w:val="28"/>
          <w:szCs w:val="28"/>
        </w:rPr>
        <w:t xml:space="preserve"> предоставление долгосрочных льготных ссуд, кредитов для многодетных, молодых семей, нуждающихся в улучшении жилищных условий, внедряют систему ипотечного жилищного кредитования, содействуют строительству индивидуального и кооперативного жилья, обустройству коллективных садов и огородов.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5746C0" w:rsidRPr="00EC7C66">
        <w:rPr>
          <w:rFonts w:ascii="Times New Roman" w:hAnsi="Times New Roman"/>
          <w:color w:val="000000"/>
          <w:sz w:val="28"/>
          <w:szCs w:val="28"/>
        </w:rPr>
        <w:t>3</w:t>
      </w:r>
      <w:r w:rsidR="003C2FA7">
        <w:rPr>
          <w:rFonts w:ascii="Times New Roman" w:hAnsi="Times New Roman"/>
          <w:color w:val="000000"/>
          <w:sz w:val="28"/>
          <w:szCs w:val="28"/>
        </w:rPr>
        <w:t>7</w:t>
      </w:r>
      <w:r w:rsidRPr="00EC7C66">
        <w:rPr>
          <w:rFonts w:ascii="Times New Roman" w:hAnsi="Times New Roman"/>
          <w:color w:val="000000"/>
          <w:sz w:val="28"/>
          <w:szCs w:val="28"/>
        </w:rPr>
        <w:t xml:space="preserve">. Осуществляют производственный экологический контроль, в том числе экологический мониторинг объектов, и представляют сведения об организации производственного экологического контроля в </w:t>
      </w:r>
      <w:r w:rsidR="00067483">
        <w:rPr>
          <w:rFonts w:ascii="Times New Roman" w:hAnsi="Times New Roman"/>
          <w:color w:val="000000"/>
          <w:sz w:val="28"/>
          <w:szCs w:val="28"/>
        </w:rPr>
        <w:t>соответствующие уполномоченные органы экологического контроля</w:t>
      </w:r>
      <w:r w:rsidRPr="00EC7C66">
        <w:rPr>
          <w:rFonts w:ascii="Times New Roman" w:hAnsi="Times New Roman"/>
          <w:color w:val="000000"/>
          <w:sz w:val="28"/>
          <w:szCs w:val="28"/>
        </w:rPr>
        <w:t>.</w:t>
      </w:r>
    </w:p>
    <w:p w:rsidR="001E2D72" w:rsidRPr="00EC7C66" w:rsidRDefault="001E2D72"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5746C0" w:rsidRPr="00EC7C66">
        <w:rPr>
          <w:rFonts w:ascii="Times New Roman" w:hAnsi="Times New Roman"/>
          <w:color w:val="000000"/>
          <w:sz w:val="28"/>
          <w:szCs w:val="28"/>
        </w:rPr>
        <w:t>3</w:t>
      </w:r>
      <w:r w:rsidR="003C2FA7">
        <w:rPr>
          <w:rFonts w:ascii="Times New Roman" w:hAnsi="Times New Roman"/>
          <w:color w:val="000000"/>
          <w:sz w:val="28"/>
          <w:szCs w:val="28"/>
        </w:rPr>
        <w:t>8</w:t>
      </w:r>
      <w:r w:rsidRPr="00EC7C66">
        <w:rPr>
          <w:rFonts w:ascii="Times New Roman" w:hAnsi="Times New Roman"/>
          <w:color w:val="000000"/>
          <w:sz w:val="28"/>
          <w:szCs w:val="28"/>
        </w:rPr>
        <w:t>. Содействуют обучению членов комиссии по трудовым спорам, работников, применяющих нормы трудового права (отдела кадров, труда и заработной платы, бухгалтерии, руководителей структурных подразделений)</w:t>
      </w:r>
      <w:r w:rsidR="00067483">
        <w:rPr>
          <w:rFonts w:ascii="Times New Roman" w:hAnsi="Times New Roman"/>
          <w:color w:val="000000"/>
          <w:sz w:val="28"/>
          <w:szCs w:val="28"/>
        </w:rPr>
        <w:t xml:space="preserve"> основам трудового законодательства</w:t>
      </w:r>
      <w:r w:rsidRPr="00EC7C66">
        <w:rPr>
          <w:rFonts w:ascii="Times New Roman" w:hAnsi="Times New Roman"/>
          <w:color w:val="000000"/>
          <w:sz w:val="28"/>
          <w:szCs w:val="28"/>
        </w:rPr>
        <w:t>.</w:t>
      </w:r>
    </w:p>
    <w:p w:rsidR="00D242B8" w:rsidRPr="00EC7C66" w:rsidRDefault="00D242B8" w:rsidP="00661978">
      <w:pPr>
        <w:ind w:firstLine="709"/>
        <w:jc w:val="both"/>
        <w:rPr>
          <w:rFonts w:ascii="Times New Roman" w:hAnsi="Times New Roman"/>
          <w:color w:val="000000"/>
          <w:sz w:val="28"/>
          <w:szCs w:val="28"/>
        </w:rPr>
      </w:pPr>
    </w:p>
    <w:p w:rsidR="008B289C" w:rsidRPr="00EE1178" w:rsidRDefault="008B289C"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t>ПРОФСОЮЗЫ:</w:t>
      </w:r>
    </w:p>
    <w:p w:rsidR="00530C87" w:rsidRDefault="005A360D"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3C2FA7">
        <w:rPr>
          <w:rFonts w:ascii="Times New Roman" w:hAnsi="Times New Roman"/>
          <w:color w:val="000000"/>
          <w:sz w:val="28"/>
          <w:szCs w:val="28"/>
        </w:rPr>
        <w:t>39</w:t>
      </w:r>
      <w:r w:rsidR="008B289C" w:rsidRPr="00EC7C66">
        <w:rPr>
          <w:rFonts w:ascii="Times New Roman" w:hAnsi="Times New Roman"/>
          <w:color w:val="000000"/>
          <w:sz w:val="28"/>
          <w:szCs w:val="28"/>
        </w:rPr>
        <w:t xml:space="preserve">. </w:t>
      </w:r>
      <w:r w:rsidR="00530C87" w:rsidRPr="00530C87">
        <w:rPr>
          <w:rFonts w:ascii="Times New Roman" w:hAnsi="Times New Roman"/>
          <w:color w:val="000000"/>
          <w:sz w:val="28"/>
          <w:szCs w:val="28"/>
        </w:rPr>
        <w:t>Осуществляют контроль за соблюдением нормативно-правовых актов по бесплатному медицинскому обслуживанию, проведению периодических профилактических медицинских осмотров работающих.</w:t>
      </w:r>
    </w:p>
    <w:p w:rsidR="008B289C" w:rsidRPr="00EC7C66" w:rsidRDefault="005A360D"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3C2FA7">
        <w:rPr>
          <w:rFonts w:ascii="Times New Roman" w:hAnsi="Times New Roman"/>
          <w:color w:val="000000"/>
          <w:sz w:val="28"/>
          <w:szCs w:val="28"/>
        </w:rPr>
        <w:t>40</w:t>
      </w:r>
      <w:r w:rsidR="008B289C" w:rsidRPr="00EC7C66">
        <w:rPr>
          <w:rFonts w:ascii="Times New Roman" w:hAnsi="Times New Roman"/>
          <w:color w:val="000000"/>
          <w:sz w:val="28"/>
          <w:szCs w:val="28"/>
        </w:rPr>
        <w:t>. Активно участвуют в организации отдыха и оздоровления работников предприятий, членов их семей, детей. Через заключение коллективных договоров с работодателями добиваются сохранения загородной стационарной базы детского отдыха, санаториев-профилакториев, обеспечения их финансирования. Осуществляют контроль за их подготовкой к оздоровительному сезону.</w:t>
      </w:r>
    </w:p>
    <w:p w:rsidR="008B289C" w:rsidRPr="00EC7C66" w:rsidRDefault="005A360D"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F24E3C" w:rsidRPr="00EC7C66">
        <w:rPr>
          <w:rFonts w:ascii="Times New Roman" w:hAnsi="Times New Roman"/>
          <w:color w:val="000000"/>
          <w:sz w:val="28"/>
          <w:szCs w:val="28"/>
        </w:rPr>
        <w:t>4</w:t>
      </w:r>
      <w:r w:rsidR="003C2FA7">
        <w:rPr>
          <w:rFonts w:ascii="Times New Roman" w:hAnsi="Times New Roman"/>
          <w:color w:val="000000"/>
          <w:sz w:val="28"/>
          <w:szCs w:val="28"/>
        </w:rPr>
        <w:t>1</w:t>
      </w:r>
      <w:r w:rsidR="008B289C" w:rsidRPr="00EC7C66">
        <w:rPr>
          <w:rFonts w:ascii="Times New Roman" w:hAnsi="Times New Roman"/>
          <w:color w:val="000000"/>
          <w:sz w:val="28"/>
          <w:szCs w:val="28"/>
        </w:rPr>
        <w:t xml:space="preserve">. Заключают коллективные договоры в организациях и совместно с работодателями предусматривают в них: </w:t>
      </w:r>
    </w:p>
    <w:p w:rsidR="008B289C" w:rsidRPr="00EC7C66" w:rsidRDefault="008B289C" w:rsidP="00661978">
      <w:pPr>
        <w:numPr>
          <w:ilvl w:val="0"/>
          <w:numId w:val="4"/>
        </w:numPr>
        <w:ind w:left="0" w:firstLine="709"/>
        <w:jc w:val="both"/>
        <w:rPr>
          <w:rFonts w:ascii="Times New Roman" w:hAnsi="Times New Roman"/>
          <w:color w:val="000000"/>
          <w:sz w:val="28"/>
          <w:szCs w:val="28"/>
        </w:rPr>
      </w:pPr>
      <w:r w:rsidRPr="00EC7C66">
        <w:rPr>
          <w:rFonts w:ascii="Times New Roman" w:hAnsi="Times New Roman"/>
          <w:color w:val="000000"/>
          <w:sz w:val="28"/>
          <w:szCs w:val="28"/>
        </w:rPr>
        <w:t xml:space="preserve">меры дополнительной помощи малообеспеченным трудящимся; </w:t>
      </w:r>
    </w:p>
    <w:p w:rsidR="008B289C" w:rsidRPr="00EC7C66" w:rsidRDefault="008B289C" w:rsidP="00661978">
      <w:pPr>
        <w:numPr>
          <w:ilvl w:val="0"/>
          <w:numId w:val="4"/>
        </w:numPr>
        <w:ind w:left="0" w:firstLine="709"/>
        <w:jc w:val="both"/>
        <w:rPr>
          <w:rFonts w:ascii="Times New Roman" w:hAnsi="Times New Roman"/>
          <w:color w:val="000000"/>
          <w:sz w:val="28"/>
          <w:szCs w:val="28"/>
        </w:rPr>
      </w:pPr>
      <w:r w:rsidRPr="00EC7C66">
        <w:rPr>
          <w:rFonts w:ascii="Times New Roman" w:hAnsi="Times New Roman"/>
          <w:color w:val="000000"/>
          <w:sz w:val="28"/>
          <w:szCs w:val="28"/>
        </w:rPr>
        <w:t>меры поддержки уволенны</w:t>
      </w:r>
      <w:r w:rsidR="00067483">
        <w:rPr>
          <w:rFonts w:ascii="Times New Roman" w:hAnsi="Times New Roman"/>
          <w:color w:val="000000"/>
          <w:sz w:val="28"/>
          <w:szCs w:val="28"/>
        </w:rPr>
        <w:t>х работников</w:t>
      </w:r>
      <w:r w:rsidRPr="00EC7C66">
        <w:rPr>
          <w:rFonts w:ascii="Times New Roman" w:hAnsi="Times New Roman"/>
          <w:color w:val="000000"/>
          <w:sz w:val="28"/>
          <w:szCs w:val="28"/>
        </w:rPr>
        <w:t xml:space="preserve"> в связи с сокращением </w:t>
      </w:r>
      <w:r w:rsidR="00067483">
        <w:rPr>
          <w:rFonts w:ascii="Times New Roman" w:hAnsi="Times New Roman"/>
          <w:color w:val="000000"/>
          <w:sz w:val="28"/>
          <w:szCs w:val="28"/>
        </w:rPr>
        <w:t xml:space="preserve">численности или </w:t>
      </w:r>
      <w:r w:rsidRPr="00EC7C66">
        <w:rPr>
          <w:rFonts w:ascii="Times New Roman" w:hAnsi="Times New Roman"/>
          <w:color w:val="000000"/>
          <w:sz w:val="28"/>
          <w:szCs w:val="28"/>
        </w:rPr>
        <w:t>штат</w:t>
      </w:r>
      <w:r w:rsidR="00067483">
        <w:rPr>
          <w:rFonts w:ascii="Times New Roman" w:hAnsi="Times New Roman"/>
          <w:color w:val="000000"/>
          <w:sz w:val="28"/>
          <w:szCs w:val="28"/>
        </w:rPr>
        <w:t>а</w:t>
      </w:r>
      <w:r w:rsidRPr="00EC7C66">
        <w:rPr>
          <w:rFonts w:ascii="Times New Roman" w:hAnsi="Times New Roman"/>
          <w:color w:val="000000"/>
          <w:sz w:val="28"/>
          <w:szCs w:val="28"/>
        </w:rPr>
        <w:t xml:space="preserve">, реорганизацией; </w:t>
      </w:r>
    </w:p>
    <w:p w:rsidR="008B289C" w:rsidRPr="00EC7C66" w:rsidRDefault="00067483" w:rsidP="00661978">
      <w:pPr>
        <w:numPr>
          <w:ilvl w:val="0"/>
          <w:numId w:val="4"/>
        </w:numPr>
        <w:ind w:left="0" w:firstLine="709"/>
        <w:jc w:val="both"/>
        <w:rPr>
          <w:rFonts w:ascii="Times New Roman" w:hAnsi="Times New Roman"/>
          <w:color w:val="000000"/>
          <w:sz w:val="28"/>
          <w:szCs w:val="28"/>
        </w:rPr>
      </w:pPr>
      <w:r>
        <w:rPr>
          <w:rFonts w:ascii="Times New Roman" w:hAnsi="Times New Roman"/>
          <w:color w:val="000000"/>
          <w:sz w:val="28"/>
          <w:szCs w:val="28"/>
        </w:rPr>
        <w:t xml:space="preserve">меры по </w:t>
      </w:r>
      <w:r w:rsidR="008B289C" w:rsidRPr="00EC7C66">
        <w:rPr>
          <w:rFonts w:ascii="Times New Roman" w:hAnsi="Times New Roman"/>
          <w:color w:val="000000"/>
          <w:sz w:val="28"/>
          <w:szCs w:val="28"/>
        </w:rPr>
        <w:t>решени</w:t>
      </w:r>
      <w:r>
        <w:rPr>
          <w:rFonts w:ascii="Times New Roman" w:hAnsi="Times New Roman"/>
          <w:color w:val="000000"/>
          <w:sz w:val="28"/>
          <w:szCs w:val="28"/>
        </w:rPr>
        <w:t>ю</w:t>
      </w:r>
      <w:r w:rsidR="008B289C" w:rsidRPr="00EC7C66">
        <w:rPr>
          <w:rFonts w:ascii="Times New Roman" w:hAnsi="Times New Roman"/>
          <w:color w:val="000000"/>
          <w:sz w:val="28"/>
          <w:szCs w:val="28"/>
        </w:rPr>
        <w:t xml:space="preserve"> жилищных вопросов; </w:t>
      </w:r>
    </w:p>
    <w:p w:rsidR="008B289C" w:rsidRPr="00EC7C66" w:rsidRDefault="008B289C" w:rsidP="00661978">
      <w:pPr>
        <w:numPr>
          <w:ilvl w:val="0"/>
          <w:numId w:val="4"/>
        </w:numPr>
        <w:ind w:left="0" w:firstLine="709"/>
        <w:jc w:val="both"/>
        <w:rPr>
          <w:rFonts w:ascii="Times New Roman" w:hAnsi="Times New Roman"/>
          <w:color w:val="000000"/>
          <w:sz w:val="28"/>
          <w:szCs w:val="28"/>
        </w:rPr>
      </w:pPr>
      <w:r w:rsidRPr="00EC7C66">
        <w:rPr>
          <w:rFonts w:ascii="Times New Roman" w:hAnsi="Times New Roman"/>
          <w:color w:val="000000"/>
          <w:sz w:val="28"/>
          <w:szCs w:val="28"/>
        </w:rPr>
        <w:t>дополнительные льготы</w:t>
      </w:r>
      <w:r w:rsidR="00067483">
        <w:rPr>
          <w:rFonts w:ascii="Times New Roman" w:hAnsi="Times New Roman"/>
          <w:color w:val="000000"/>
          <w:sz w:val="28"/>
          <w:szCs w:val="28"/>
        </w:rPr>
        <w:t>,</w:t>
      </w:r>
      <w:r w:rsidRPr="00EC7C66">
        <w:rPr>
          <w:rFonts w:ascii="Times New Roman" w:hAnsi="Times New Roman"/>
          <w:color w:val="000000"/>
          <w:sz w:val="28"/>
          <w:szCs w:val="28"/>
        </w:rPr>
        <w:t xml:space="preserve"> </w:t>
      </w:r>
      <w:r w:rsidR="00545A81">
        <w:rPr>
          <w:rFonts w:ascii="Times New Roman" w:hAnsi="Times New Roman"/>
          <w:color w:val="000000"/>
          <w:sz w:val="28"/>
          <w:szCs w:val="28"/>
        </w:rPr>
        <w:t>сверх установленных</w:t>
      </w:r>
      <w:r w:rsidRPr="00EC7C66">
        <w:rPr>
          <w:rFonts w:ascii="Times New Roman" w:hAnsi="Times New Roman"/>
          <w:color w:val="000000"/>
          <w:sz w:val="28"/>
          <w:szCs w:val="28"/>
        </w:rPr>
        <w:t xml:space="preserve"> законодательством РФ. </w:t>
      </w:r>
    </w:p>
    <w:p w:rsidR="006F7058" w:rsidRPr="00E83D0B" w:rsidRDefault="005A360D" w:rsidP="00E83D0B">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F24E3C" w:rsidRPr="00EC7C66">
        <w:rPr>
          <w:rFonts w:ascii="Times New Roman" w:hAnsi="Times New Roman"/>
          <w:color w:val="000000"/>
          <w:sz w:val="28"/>
          <w:szCs w:val="28"/>
        </w:rPr>
        <w:t>4</w:t>
      </w:r>
      <w:r w:rsidR="003C2FA7">
        <w:rPr>
          <w:rFonts w:ascii="Times New Roman" w:hAnsi="Times New Roman"/>
          <w:color w:val="000000"/>
          <w:sz w:val="28"/>
          <w:szCs w:val="28"/>
        </w:rPr>
        <w:t>2</w:t>
      </w:r>
      <w:r w:rsidR="008B289C" w:rsidRPr="00EC7C66">
        <w:rPr>
          <w:rFonts w:ascii="Times New Roman" w:hAnsi="Times New Roman"/>
          <w:color w:val="000000"/>
          <w:sz w:val="28"/>
          <w:szCs w:val="28"/>
        </w:rPr>
        <w:t xml:space="preserve">. </w:t>
      </w:r>
      <w:r w:rsidR="006F7058" w:rsidRPr="00E83D0B">
        <w:rPr>
          <w:rFonts w:ascii="Times New Roman" w:hAnsi="Times New Roman"/>
          <w:color w:val="000000"/>
          <w:sz w:val="28"/>
          <w:szCs w:val="28"/>
        </w:rPr>
        <w:t>Контролируют соблюдение работодателями и их представителями трудового законодательства и иных нормативных правовых актов, содержащих нормы трудового права, выполнения ими условий коллективных договоров, соглашений.</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lastRenderedPageBreak/>
        <w:t>3.</w:t>
      </w:r>
      <w:r w:rsidR="005A360D" w:rsidRPr="00EC7C66">
        <w:rPr>
          <w:rFonts w:ascii="Times New Roman" w:hAnsi="Times New Roman"/>
          <w:color w:val="000000"/>
          <w:sz w:val="28"/>
          <w:szCs w:val="28"/>
        </w:rPr>
        <w:t>4</w:t>
      </w:r>
      <w:r w:rsidR="003C2FA7">
        <w:rPr>
          <w:rFonts w:ascii="Times New Roman" w:hAnsi="Times New Roman"/>
          <w:color w:val="000000"/>
          <w:sz w:val="28"/>
          <w:szCs w:val="28"/>
        </w:rPr>
        <w:t>3</w:t>
      </w:r>
      <w:r w:rsidRPr="00EC7C66">
        <w:rPr>
          <w:rFonts w:ascii="Times New Roman" w:hAnsi="Times New Roman"/>
          <w:color w:val="000000"/>
          <w:sz w:val="28"/>
          <w:szCs w:val="28"/>
        </w:rPr>
        <w:t xml:space="preserve">. </w:t>
      </w:r>
      <w:r w:rsidR="000A63D0">
        <w:rPr>
          <w:rFonts w:ascii="Times New Roman" w:hAnsi="Times New Roman"/>
          <w:color w:val="000000"/>
          <w:sz w:val="28"/>
          <w:szCs w:val="28"/>
        </w:rPr>
        <w:t>Обучают</w:t>
      </w:r>
      <w:r w:rsidR="001E2D72" w:rsidRPr="00EC7C66">
        <w:rPr>
          <w:rFonts w:ascii="Times New Roman" w:hAnsi="Times New Roman"/>
          <w:color w:val="000000"/>
          <w:sz w:val="28"/>
          <w:szCs w:val="28"/>
        </w:rPr>
        <w:t xml:space="preserve"> профактив, членов комиссии по трудовым спорам</w:t>
      </w:r>
      <w:r w:rsidR="00545A81">
        <w:rPr>
          <w:rFonts w:ascii="Times New Roman" w:hAnsi="Times New Roman"/>
          <w:color w:val="000000"/>
          <w:sz w:val="28"/>
          <w:szCs w:val="28"/>
        </w:rPr>
        <w:t xml:space="preserve"> </w:t>
      </w:r>
      <w:r w:rsidR="000A63D0">
        <w:rPr>
          <w:rFonts w:ascii="Times New Roman" w:hAnsi="Times New Roman"/>
          <w:color w:val="000000"/>
          <w:sz w:val="28"/>
          <w:szCs w:val="28"/>
        </w:rPr>
        <w:t>основам трудового законодательства</w:t>
      </w:r>
      <w:r w:rsidR="00922DB3" w:rsidRPr="00EC7C66">
        <w:rPr>
          <w:rFonts w:ascii="Times New Roman" w:hAnsi="Times New Roman"/>
          <w:color w:val="000000"/>
          <w:sz w:val="28"/>
          <w:szCs w:val="28"/>
        </w:rPr>
        <w:t>.</w:t>
      </w:r>
      <w:r w:rsidRPr="00EC7C66">
        <w:rPr>
          <w:rFonts w:ascii="Times New Roman" w:hAnsi="Times New Roman"/>
          <w:color w:val="000000"/>
          <w:sz w:val="28"/>
          <w:szCs w:val="28"/>
        </w:rPr>
        <w:t xml:space="preserve"> </w:t>
      </w:r>
      <w:r w:rsidR="00922DB3" w:rsidRPr="00EC7C66">
        <w:rPr>
          <w:rFonts w:ascii="Times New Roman" w:hAnsi="Times New Roman"/>
          <w:color w:val="000000"/>
          <w:sz w:val="28"/>
          <w:szCs w:val="28"/>
        </w:rPr>
        <w:t>П</w:t>
      </w:r>
      <w:r w:rsidRPr="00EC7C66">
        <w:rPr>
          <w:rFonts w:ascii="Times New Roman" w:hAnsi="Times New Roman"/>
          <w:color w:val="000000"/>
          <w:sz w:val="28"/>
          <w:szCs w:val="28"/>
        </w:rPr>
        <w:t>роводят бесплатные консультации</w:t>
      </w:r>
      <w:r w:rsidR="001C5544">
        <w:rPr>
          <w:rFonts w:ascii="Times New Roman" w:hAnsi="Times New Roman"/>
          <w:color w:val="000000"/>
          <w:sz w:val="28"/>
          <w:szCs w:val="28"/>
        </w:rPr>
        <w:t xml:space="preserve"> для</w:t>
      </w:r>
      <w:r w:rsidRPr="00EC7C66">
        <w:rPr>
          <w:rFonts w:ascii="Times New Roman" w:hAnsi="Times New Roman"/>
          <w:color w:val="000000"/>
          <w:sz w:val="28"/>
          <w:szCs w:val="28"/>
        </w:rPr>
        <w:t xml:space="preserve"> членов профсоюзов по социально-экономическим и трудовым вопросам.</w:t>
      </w:r>
    </w:p>
    <w:p w:rsidR="008B289C" w:rsidRPr="00EC7C66" w:rsidRDefault="005A360D"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3.4</w:t>
      </w:r>
      <w:r w:rsidR="003C2FA7">
        <w:rPr>
          <w:rFonts w:ascii="Times New Roman" w:hAnsi="Times New Roman"/>
          <w:color w:val="000000"/>
          <w:sz w:val="28"/>
          <w:szCs w:val="28"/>
        </w:rPr>
        <w:t>4</w:t>
      </w:r>
      <w:r w:rsidR="008B289C" w:rsidRPr="00EC7C66">
        <w:rPr>
          <w:rFonts w:ascii="Times New Roman" w:hAnsi="Times New Roman"/>
          <w:color w:val="000000"/>
          <w:sz w:val="28"/>
          <w:szCs w:val="28"/>
        </w:rPr>
        <w:t xml:space="preserve">. Оказывают администрации </w:t>
      </w:r>
      <w:r w:rsidR="00D9053D" w:rsidRPr="00EC7C66">
        <w:rPr>
          <w:rFonts w:ascii="Times New Roman" w:hAnsi="Times New Roman"/>
          <w:color w:val="000000"/>
          <w:sz w:val="28"/>
          <w:szCs w:val="28"/>
        </w:rPr>
        <w:t xml:space="preserve">города </w:t>
      </w:r>
      <w:r w:rsidR="008B289C" w:rsidRPr="00EC7C66">
        <w:rPr>
          <w:rFonts w:ascii="Times New Roman" w:hAnsi="Times New Roman"/>
          <w:color w:val="000000"/>
          <w:sz w:val="28"/>
          <w:szCs w:val="28"/>
        </w:rPr>
        <w:t>содействие в организации спортивных и культурных мероприятий общегородского значения и участвуют в их проведении.</w:t>
      </w:r>
    </w:p>
    <w:p w:rsidR="008B289C" w:rsidRPr="00EC7C66" w:rsidRDefault="005A360D" w:rsidP="005746C0">
      <w:pPr>
        <w:ind w:firstLine="709"/>
        <w:jc w:val="both"/>
        <w:rPr>
          <w:rFonts w:ascii="Times New Roman" w:hAnsi="Times New Roman"/>
          <w:color w:val="000000"/>
          <w:sz w:val="28"/>
          <w:szCs w:val="28"/>
        </w:rPr>
      </w:pPr>
      <w:r w:rsidRPr="00EC7C66">
        <w:rPr>
          <w:rFonts w:ascii="Times New Roman" w:hAnsi="Times New Roman"/>
          <w:color w:val="000000"/>
          <w:sz w:val="28"/>
          <w:szCs w:val="28"/>
        </w:rPr>
        <w:t>3.4</w:t>
      </w:r>
      <w:r w:rsidR="003C2FA7">
        <w:rPr>
          <w:rFonts w:ascii="Times New Roman" w:hAnsi="Times New Roman"/>
          <w:color w:val="000000"/>
          <w:sz w:val="28"/>
          <w:szCs w:val="28"/>
        </w:rPr>
        <w:t>5</w:t>
      </w:r>
      <w:r w:rsidR="008B289C" w:rsidRPr="00EC7C66">
        <w:rPr>
          <w:rFonts w:ascii="Times New Roman" w:hAnsi="Times New Roman"/>
          <w:color w:val="000000"/>
          <w:sz w:val="28"/>
          <w:szCs w:val="28"/>
        </w:rPr>
        <w:t>. В пределах средств профбюджета оказывают помощь нуждающимся членам профсоюза, выделяют средства на культ</w:t>
      </w:r>
      <w:r w:rsidR="00D9053D" w:rsidRPr="00EC7C66">
        <w:rPr>
          <w:rFonts w:ascii="Times New Roman" w:hAnsi="Times New Roman"/>
          <w:color w:val="000000"/>
          <w:sz w:val="28"/>
          <w:szCs w:val="28"/>
        </w:rPr>
        <w:t xml:space="preserve">урно-массовые </w:t>
      </w:r>
      <w:r w:rsidR="008B289C" w:rsidRPr="00EC7C66">
        <w:rPr>
          <w:rFonts w:ascii="Times New Roman" w:hAnsi="Times New Roman"/>
          <w:color w:val="000000"/>
          <w:sz w:val="28"/>
          <w:szCs w:val="28"/>
        </w:rPr>
        <w:t>мероприятия д</w:t>
      </w:r>
      <w:r w:rsidR="00545A81">
        <w:rPr>
          <w:rFonts w:ascii="Times New Roman" w:hAnsi="Times New Roman"/>
          <w:color w:val="000000"/>
          <w:sz w:val="28"/>
          <w:szCs w:val="28"/>
        </w:rPr>
        <w:t>ля малообеспеченных работников - членов профсоюза</w:t>
      </w:r>
      <w:r w:rsidR="008B289C" w:rsidRPr="00EC7C66">
        <w:rPr>
          <w:rFonts w:ascii="Times New Roman" w:hAnsi="Times New Roman"/>
          <w:color w:val="000000"/>
          <w:sz w:val="28"/>
          <w:szCs w:val="28"/>
        </w:rPr>
        <w:t xml:space="preserve"> и </w:t>
      </w:r>
      <w:r w:rsidR="00545A81">
        <w:rPr>
          <w:rFonts w:ascii="Times New Roman" w:hAnsi="Times New Roman"/>
          <w:color w:val="000000"/>
          <w:sz w:val="28"/>
          <w:szCs w:val="28"/>
        </w:rPr>
        <w:t xml:space="preserve">членов </w:t>
      </w:r>
      <w:r w:rsidR="008B289C" w:rsidRPr="00EC7C66">
        <w:rPr>
          <w:rFonts w:ascii="Times New Roman" w:hAnsi="Times New Roman"/>
          <w:color w:val="000000"/>
          <w:sz w:val="28"/>
          <w:szCs w:val="28"/>
        </w:rPr>
        <w:t>их семей.</w:t>
      </w:r>
    </w:p>
    <w:p w:rsidR="008B289C" w:rsidRPr="00EC7C66" w:rsidRDefault="005A360D" w:rsidP="005746C0">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5746C0" w:rsidRPr="00EC7C66">
        <w:rPr>
          <w:rFonts w:ascii="Times New Roman" w:hAnsi="Times New Roman"/>
          <w:color w:val="000000"/>
          <w:sz w:val="28"/>
          <w:szCs w:val="28"/>
        </w:rPr>
        <w:t>4</w:t>
      </w:r>
      <w:r w:rsidR="003C2FA7">
        <w:rPr>
          <w:rFonts w:ascii="Times New Roman" w:hAnsi="Times New Roman"/>
          <w:color w:val="000000"/>
          <w:sz w:val="28"/>
          <w:szCs w:val="28"/>
        </w:rPr>
        <w:t>6</w:t>
      </w:r>
      <w:r w:rsidR="008B289C" w:rsidRPr="00EC7C66">
        <w:rPr>
          <w:rFonts w:ascii="Times New Roman" w:hAnsi="Times New Roman"/>
          <w:color w:val="000000"/>
          <w:sz w:val="28"/>
          <w:szCs w:val="28"/>
        </w:rPr>
        <w:t>. Оказывают организационно-методическую помощь клубным учреждениям, библиотекам, детским оздоровительным лагерям организаций города.</w:t>
      </w:r>
    </w:p>
    <w:p w:rsidR="006E075E" w:rsidRPr="00E83D0B" w:rsidRDefault="005A360D" w:rsidP="00E83D0B">
      <w:pPr>
        <w:ind w:firstLine="709"/>
        <w:jc w:val="both"/>
        <w:rPr>
          <w:rFonts w:ascii="Times New Roman" w:hAnsi="Times New Roman"/>
          <w:color w:val="000000"/>
          <w:sz w:val="28"/>
          <w:szCs w:val="28"/>
        </w:rPr>
      </w:pPr>
      <w:r w:rsidRPr="00EC7C66">
        <w:rPr>
          <w:rFonts w:ascii="Times New Roman" w:hAnsi="Times New Roman"/>
          <w:color w:val="000000"/>
          <w:sz w:val="28"/>
          <w:szCs w:val="28"/>
        </w:rPr>
        <w:t>3.</w:t>
      </w:r>
      <w:r w:rsidR="005746C0" w:rsidRPr="00EC7C66">
        <w:rPr>
          <w:rFonts w:ascii="Times New Roman" w:hAnsi="Times New Roman"/>
          <w:color w:val="000000"/>
          <w:sz w:val="28"/>
          <w:szCs w:val="28"/>
        </w:rPr>
        <w:t>4</w:t>
      </w:r>
      <w:r w:rsidR="003C2FA7">
        <w:rPr>
          <w:rFonts w:ascii="Times New Roman" w:hAnsi="Times New Roman"/>
          <w:color w:val="000000"/>
          <w:sz w:val="28"/>
          <w:szCs w:val="28"/>
        </w:rPr>
        <w:t>7</w:t>
      </w:r>
      <w:r w:rsidR="008B289C" w:rsidRPr="00EC7C66">
        <w:rPr>
          <w:rFonts w:ascii="Times New Roman" w:hAnsi="Times New Roman"/>
          <w:color w:val="000000"/>
          <w:sz w:val="28"/>
          <w:szCs w:val="28"/>
        </w:rPr>
        <w:t xml:space="preserve">. Размещают в еженедельнике </w:t>
      </w:r>
      <w:r w:rsidR="005746C0" w:rsidRPr="00EC7C66">
        <w:rPr>
          <w:rFonts w:ascii="Times New Roman" w:hAnsi="Times New Roman"/>
          <w:color w:val="000000"/>
          <w:sz w:val="28"/>
          <w:szCs w:val="28"/>
        </w:rPr>
        <w:t>«</w:t>
      </w:r>
      <w:r w:rsidR="008B289C" w:rsidRPr="00EC7C66">
        <w:rPr>
          <w:rFonts w:ascii="Times New Roman" w:hAnsi="Times New Roman"/>
          <w:color w:val="000000"/>
          <w:sz w:val="28"/>
          <w:szCs w:val="28"/>
        </w:rPr>
        <w:t>Профсоюзный курьер</w:t>
      </w:r>
      <w:r w:rsidR="005746C0" w:rsidRPr="00EC7C66">
        <w:rPr>
          <w:rFonts w:ascii="Times New Roman" w:hAnsi="Times New Roman"/>
          <w:color w:val="000000"/>
          <w:sz w:val="28"/>
          <w:szCs w:val="28"/>
        </w:rPr>
        <w:t>»</w:t>
      </w:r>
      <w:r w:rsidR="008B289C" w:rsidRPr="00EC7C66">
        <w:rPr>
          <w:rFonts w:ascii="Times New Roman" w:hAnsi="Times New Roman"/>
          <w:color w:val="000000"/>
          <w:sz w:val="28"/>
          <w:szCs w:val="28"/>
        </w:rPr>
        <w:t xml:space="preserve"> информацию, направленную на </w:t>
      </w:r>
      <w:r w:rsidR="00545A81" w:rsidRPr="00545A81">
        <w:rPr>
          <w:rFonts w:ascii="Times New Roman" w:hAnsi="Times New Roman"/>
          <w:color w:val="000000"/>
          <w:sz w:val="28"/>
          <w:szCs w:val="28"/>
        </w:rPr>
        <w:t>распространение опыта регулирования</w:t>
      </w:r>
      <w:r w:rsidR="008B289C" w:rsidRPr="00EC7C66">
        <w:rPr>
          <w:rFonts w:ascii="Times New Roman" w:hAnsi="Times New Roman"/>
          <w:color w:val="000000"/>
          <w:sz w:val="28"/>
          <w:szCs w:val="28"/>
        </w:rPr>
        <w:t xml:space="preserve"> социально-трудовых отношений в городе.</w:t>
      </w:r>
    </w:p>
    <w:p w:rsidR="00525D45" w:rsidRDefault="00525D45" w:rsidP="00661978">
      <w:pPr>
        <w:ind w:firstLine="709"/>
        <w:jc w:val="center"/>
        <w:rPr>
          <w:rFonts w:ascii="Times New Roman" w:hAnsi="Times New Roman"/>
          <w:b/>
          <w:color w:val="000000"/>
          <w:sz w:val="28"/>
          <w:szCs w:val="28"/>
        </w:rPr>
      </w:pPr>
    </w:p>
    <w:p w:rsidR="00DF509C" w:rsidRPr="00EE1178" w:rsidRDefault="008B289C" w:rsidP="00661978">
      <w:pPr>
        <w:ind w:firstLine="709"/>
        <w:jc w:val="center"/>
        <w:rPr>
          <w:rFonts w:ascii="Times New Roman" w:hAnsi="Times New Roman"/>
          <w:b/>
          <w:color w:val="000000"/>
          <w:sz w:val="28"/>
          <w:szCs w:val="28"/>
        </w:rPr>
      </w:pPr>
      <w:r w:rsidRPr="00EE1178">
        <w:rPr>
          <w:rFonts w:ascii="Times New Roman" w:hAnsi="Times New Roman"/>
          <w:b/>
          <w:color w:val="000000"/>
          <w:sz w:val="28"/>
          <w:szCs w:val="28"/>
        </w:rPr>
        <w:t xml:space="preserve">РАЗДЕЛ </w:t>
      </w:r>
      <w:r w:rsidR="003A0871">
        <w:rPr>
          <w:rFonts w:ascii="Times New Roman" w:hAnsi="Times New Roman"/>
          <w:b/>
          <w:color w:val="000000"/>
          <w:sz w:val="28"/>
          <w:szCs w:val="28"/>
        </w:rPr>
        <w:t>4</w:t>
      </w:r>
      <w:r w:rsidRPr="00EE1178">
        <w:rPr>
          <w:rFonts w:ascii="Times New Roman" w:hAnsi="Times New Roman"/>
          <w:b/>
          <w:color w:val="000000"/>
          <w:sz w:val="28"/>
          <w:szCs w:val="28"/>
        </w:rPr>
        <w:br/>
        <w:t xml:space="preserve">ОБЕСПЕЧЕНИЕ КОНСТРУКТИВНОГО ВЗАИМОДЕЙСТВИЯ </w:t>
      </w:r>
    </w:p>
    <w:p w:rsidR="008B289C" w:rsidRPr="00EE1178" w:rsidRDefault="008B289C" w:rsidP="00661978">
      <w:pPr>
        <w:ind w:firstLine="709"/>
        <w:jc w:val="center"/>
        <w:rPr>
          <w:rFonts w:ascii="Times New Roman" w:hAnsi="Times New Roman"/>
          <w:b/>
          <w:color w:val="000000"/>
          <w:sz w:val="28"/>
          <w:szCs w:val="28"/>
        </w:rPr>
      </w:pPr>
      <w:r w:rsidRPr="00EE1178">
        <w:rPr>
          <w:rFonts w:ascii="Times New Roman" w:hAnsi="Times New Roman"/>
          <w:b/>
          <w:color w:val="000000"/>
          <w:sz w:val="28"/>
          <w:szCs w:val="28"/>
        </w:rPr>
        <w:t>И СОЦИАЛЬНОГО ПАРТНЕРСТВА:</w:t>
      </w:r>
    </w:p>
    <w:p w:rsidR="00661978" w:rsidRPr="00EE1178" w:rsidRDefault="00661978" w:rsidP="00661978">
      <w:pPr>
        <w:ind w:firstLine="709"/>
        <w:jc w:val="both"/>
        <w:rPr>
          <w:rFonts w:ascii="Times New Roman" w:hAnsi="Times New Roman"/>
          <w:b/>
          <w:color w:val="000000"/>
          <w:sz w:val="28"/>
          <w:szCs w:val="28"/>
        </w:rPr>
      </w:pPr>
    </w:p>
    <w:p w:rsidR="005746C0" w:rsidRPr="00EE1178" w:rsidRDefault="005746C0" w:rsidP="005746C0">
      <w:pPr>
        <w:ind w:firstLine="709"/>
        <w:jc w:val="both"/>
        <w:rPr>
          <w:rFonts w:ascii="Times New Roman" w:hAnsi="Times New Roman"/>
          <w:b/>
          <w:caps/>
          <w:color w:val="000000"/>
          <w:sz w:val="28"/>
          <w:szCs w:val="28"/>
        </w:rPr>
      </w:pPr>
      <w:r w:rsidRPr="00EE1178">
        <w:rPr>
          <w:rFonts w:ascii="Times New Roman" w:hAnsi="Times New Roman"/>
          <w:b/>
          <w:caps/>
          <w:color w:val="000000"/>
          <w:sz w:val="28"/>
          <w:szCs w:val="28"/>
        </w:rPr>
        <w:t xml:space="preserve">Стороны совместно: </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4.1.</w:t>
      </w:r>
      <w:r w:rsidR="00605C92" w:rsidRPr="00605C92">
        <w:rPr>
          <w:rFonts w:ascii="Times New Roman" w:hAnsi="Times New Roman"/>
        </w:rPr>
        <w:t xml:space="preserve"> </w:t>
      </w:r>
      <w:r w:rsidR="00530C87" w:rsidRPr="00530C87">
        <w:rPr>
          <w:rFonts w:ascii="Times New Roman" w:hAnsi="Times New Roman"/>
          <w:sz w:val="28"/>
          <w:szCs w:val="28"/>
        </w:rPr>
        <w:t>Развивают и совершенствуют систему социального партнерства на территориальном уровне.</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4.2. Оказыва</w:t>
      </w:r>
      <w:r w:rsidR="0010422A" w:rsidRPr="00EC7C66">
        <w:rPr>
          <w:rFonts w:ascii="Times New Roman" w:hAnsi="Times New Roman"/>
          <w:color w:val="000000"/>
          <w:sz w:val="28"/>
          <w:szCs w:val="28"/>
        </w:rPr>
        <w:t>ют</w:t>
      </w:r>
      <w:r w:rsidRPr="00EC7C66">
        <w:rPr>
          <w:rFonts w:ascii="Times New Roman" w:hAnsi="Times New Roman"/>
          <w:color w:val="000000"/>
          <w:sz w:val="28"/>
          <w:szCs w:val="28"/>
        </w:rPr>
        <w:t xml:space="preserve"> практическое и методическое содействие заключению коллективных договоров и городских соглашений на уровне отраслей, </w:t>
      </w:r>
      <w:r w:rsidR="00960D9E">
        <w:rPr>
          <w:rFonts w:ascii="Times New Roman" w:hAnsi="Times New Roman"/>
          <w:color w:val="000000"/>
          <w:sz w:val="28"/>
          <w:szCs w:val="28"/>
        </w:rPr>
        <w:t>организаци</w:t>
      </w:r>
      <w:r w:rsidRPr="00EC7C66">
        <w:rPr>
          <w:rFonts w:ascii="Times New Roman" w:hAnsi="Times New Roman"/>
          <w:color w:val="000000"/>
          <w:sz w:val="28"/>
          <w:szCs w:val="28"/>
        </w:rPr>
        <w:t>й города, независимо от форм собственности.</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4.</w:t>
      </w:r>
      <w:r w:rsidR="005746C0" w:rsidRPr="00EC7C66">
        <w:rPr>
          <w:rFonts w:ascii="Times New Roman" w:hAnsi="Times New Roman"/>
          <w:color w:val="000000"/>
          <w:sz w:val="28"/>
          <w:szCs w:val="28"/>
        </w:rPr>
        <w:t>3</w:t>
      </w:r>
      <w:r w:rsidRPr="00EC7C66">
        <w:rPr>
          <w:rFonts w:ascii="Times New Roman" w:hAnsi="Times New Roman"/>
          <w:color w:val="000000"/>
          <w:sz w:val="28"/>
          <w:szCs w:val="28"/>
        </w:rPr>
        <w:t xml:space="preserve">. </w:t>
      </w:r>
      <w:r w:rsidR="00A47948">
        <w:rPr>
          <w:rFonts w:ascii="Times New Roman" w:hAnsi="Times New Roman"/>
          <w:color w:val="000000"/>
          <w:sz w:val="28"/>
          <w:szCs w:val="28"/>
        </w:rPr>
        <w:t>О</w:t>
      </w:r>
      <w:r w:rsidRPr="00EC7C66">
        <w:rPr>
          <w:rFonts w:ascii="Times New Roman" w:hAnsi="Times New Roman"/>
          <w:color w:val="000000"/>
          <w:sz w:val="28"/>
          <w:szCs w:val="28"/>
        </w:rPr>
        <w:t>беспечива</w:t>
      </w:r>
      <w:r w:rsidR="0010422A" w:rsidRPr="00EC7C66">
        <w:rPr>
          <w:rFonts w:ascii="Times New Roman" w:hAnsi="Times New Roman"/>
          <w:color w:val="000000"/>
          <w:sz w:val="28"/>
          <w:szCs w:val="28"/>
        </w:rPr>
        <w:t>ют</w:t>
      </w:r>
      <w:r w:rsidRPr="00EC7C66">
        <w:rPr>
          <w:rFonts w:ascii="Times New Roman" w:hAnsi="Times New Roman"/>
          <w:color w:val="000000"/>
          <w:sz w:val="28"/>
          <w:szCs w:val="28"/>
        </w:rPr>
        <w:t xml:space="preserve"> возможность представителям сторон принимать участие в рассмотрении на всех уровнях вопросов по проблемам, не включенным в Соглашение, но представляющим взаимный интерес.</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4.</w:t>
      </w:r>
      <w:r w:rsidR="005746C0" w:rsidRPr="00EC7C66">
        <w:rPr>
          <w:rFonts w:ascii="Times New Roman" w:hAnsi="Times New Roman"/>
          <w:color w:val="000000"/>
          <w:sz w:val="28"/>
          <w:szCs w:val="28"/>
        </w:rPr>
        <w:t>4.</w:t>
      </w:r>
      <w:r w:rsidRPr="00EC7C66">
        <w:rPr>
          <w:rFonts w:ascii="Times New Roman" w:hAnsi="Times New Roman"/>
          <w:color w:val="000000"/>
          <w:sz w:val="28"/>
          <w:szCs w:val="28"/>
        </w:rPr>
        <w:t xml:space="preserve"> Способств</w:t>
      </w:r>
      <w:r w:rsidR="0010422A" w:rsidRPr="00EC7C66">
        <w:rPr>
          <w:rFonts w:ascii="Times New Roman" w:hAnsi="Times New Roman"/>
          <w:color w:val="000000"/>
          <w:sz w:val="28"/>
          <w:szCs w:val="28"/>
        </w:rPr>
        <w:t>уют</w:t>
      </w:r>
      <w:r w:rsidRPr="00EC7C66">
        <w:rPr>
          <w:rFonts w:ascii="Times New Roman" w:hAnsi="Times New Roman"/>
          <w:color w:val="000000"/>
          <w:sz w:val="28"/>
          <w:szCs w:val="28"/>
        </w:rPr>
        <w:t xml:space="preserve"> предотвращению коллективных трудовых конфликтов</w:t>
      </w:r>
      <w:r w:rsidR="00A47948">
        <w:rPr>
          <w:rFonts w:ascii="Times New Roman" w:hAnsi="Times New Roman"/>
          <w:color w:val="000000"/>
          <w:sz w:val="28"/>
          <w:szCs w:val="28"/>
        </w:rPr>
        <w:t>.</w:t>
      </w:r>
      <w:r w:rsidRPr="00EC7C66">
        <w:rPr>
          <w:rFonts w:ascii="Times New Roman" w:hAnsi="Times New Roman"/>
          <w:color w:val="000000"/>
          <w:sz w:val="28"/>
          <w:szCs w:val="28"/>
        </w:rPr>
        <w:t xml:space="preserve"> </w:t>
      </w:r>
    </w:p>
    <w:p w:rsidR="00661978" w:rsidRDefault="008B289C" w:rsidP="006400BD">
      <w:pPr>
        <w:ind w:firstLine="709"/>
        <w:jc w:val="both"/>
        <w:rPr>
          <w:rFonts w:ascii="Times New Roman" w:hAnsi="Times New Roman"/>
          <w:color w:val="000000"/>
          <w:sz w:val="28"/>
          <w:szCs w:val="28"/>
        </w:rPr>
      </w:pPr>
      <w:r w:rsidRPr="00EC7C66">
        <w:rPr>
          <w:rFonts w:ascii="Times New Roman" w:hAnsi="Times New Roman"/>
          <w:color w:val="000000"/>
          <w:sz w:val="28"/>
          <w:szCs w:val="28"/>
        </w:rPr>
        <w:t>4.</w:t>
      </w:r>
      <w:r w:rsidR="005746C0" w:rsidRPr="00EC7C66">
        <w:rPr>
          <w:rFonts w:ascii="Times New Roman" w:hAnsi="Times New Roman"/>
          <w:color w:val="000000"/>
          <w:sz w:val="28"/>
          <w:szCs w:val="28"/>
        </w:rPr>
        <w:t>5</w:t>
      </w:r>
      <w:r w:rsidRPr="00EC7C66">
        <w:rPr>
          <w:rFonts w:ascii="Times New Roman" w:hAnsi="Times New Roman"/>
          <w:color w:val="000000"/>
          <w:sz w:val="28"/>
          <w:szCs w:val="28"/>
        </w:rPr>
        <w:t xml:space="preserve">. </w:t>
      </w:r>
      <w:r w:rsidR="006400BD" w:rsidRPr="006400BD">
        <w:rPr>
          <w:rFonts w:ascii="Times New Roman" w:hAnsi="Times New Roman"/>
          <w:color w:val="000000"/>
          <w:sz w:val="28"/>
          <w:szCs w:val="28"/>
        </w:rPr>
        <w:t>Рассматривают на заседаниях городской трехсторонней комиссии по регулированию социально-трудовых отношений вопросы о вмешательстве органов местного самоуправления, работодателей в профсоюзную деятельность.</w:t>
      </w:r>
    </w:p>
    <w:p w:rsidR="006400BD" w:rsidRPr="00EC7C66" w:rsidRDefault="006400BD" w:rsidP="006400BD">
      <w:pPr>
        <w:ind w:firstLine="709"/>
        <w:jc w:val="both"/>
        <w:rPr>
          <w:rFonts w:ascii="Times New Roman" w:hAnsi="Times New Roman"/>
          <w:color w:val="000000"/>
          <w:sz w:val="28"/>
          <w:szCs w:val="28"/>
        </w:rPr>
      </w:pPr>
    </w:p>
    <w:p w:rsidR="008B289C" w:rsidRPr="00EE1178" w:rsidRDefault="00833F49"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t>АДМИНИСТРАЦИЯ ГОРОДА</w:t>
      </w:r>
      <w:r w:rsidR="008B289C" w:rsidRPr="00EE1178">
        <w:rPr>
          <w:rFonts w:ascii="Times New Roman" w:hAnsi="Times New Roman"/>
          <w:b/>
          <w:color w:val="000000"/>
          <w:sz w:val="28"/>
          <w:szCs w:val="28"/>
        </w:rPr>
        <w:t>:</w:t>
      </w:r>
    </w:p>
    <w:p w:rsidR="00831621" w:rsidRDefault="00831621" w:rsidP="00661978">
      <w:pPr>
        <w:ind w:firstLine="709"/>
        <w:jc w:val="both"/>
        <w:rPr>
          <w:rFonts w:ascii="Times New Roman" w:hAnsi="Times New Roman"/>
          <w:color w:val="000000"/>
          <w:sz w:val="28"/>
          <w:szCs w:val="28"/>
        </w:rPr>
      </w:pPr>
      <w:r>
        <w:rPr>
          <w:rFonts w:ascii="Times New Roman" w:hAnsi="Times New Roman"/>
          <w:color w:val="000000"/>
          <w:sz w:val="28"/>
          <w:szCs w:val="28"/>
        </w:rPr>
        <w:t xml:space="preserve">4.6. </w:t>
      </w:r>
      <w:r w:rsidR="003033D0">
        <w:rPr>
          <w:rFonts w:ascii="Times New Roman" w:hAnsi="Times New Roman"/>
          <w:color w:val="000000"/>
          <w:sz w:val="28"/>
          <w:szCs w:val="28"/>
        </w:rPr>
        <w:t>Определяет полномочного представителя по регистрации коллективных договоров и соглашений</w:t>
      </w:r>
    </w:p>
    <w:p w:rsidR="008B289C" w:rsidRPr="00EC7C66"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4.</w:t>
      </w:r>
      <w:r w:rsidR="00831621">
        <w:rPr>
          <w:rFonts w:ascii="Times New Roman" w:hAnsi="Times New Roman"/>
          <w:color w:val="000000"/>
          <w:sz w:val="28"/>
          <w:szCs w:val="28"/>
        </w:rPr>
        <w:t>7</w:t>
      </w:r>
      <w:r w:rsidRPr="00EC7C66">
        <w:rPr>
          <w:rFonts w:ascii="Times New Roman" w:hAnsi="Times New Roman"/>
          <w:color w:val="000000"/>
          <w:sz w:val="28"/>
          <w:szCs w:val="28"/>
        </w:rPr>
        <w:t>. Обеспечивает возможность участия представителей:</w:t>
      </w:r>
    </w:p>
    <w:p w:rsidR="008B289C" w:rsidRPr="00EC7C66" w:rsidRDefault="008B289C" w:rsidP="00661978">
      <w:pPr>
        <w:numPr>
          <w:ilvl w:val="0"/>
          <w:numId w:val="6"/>
        </w:numPr>
        <w:ind w:left="0" w:firstLine="709"/>
        <w:jc w:val="both"/>
        <w:rPr>
          <w:rFonts w:ascii="Times New Roman" w:hAnsi="Times New Roman"/>
          <w:color w:val="000000"/>
          <w:sz w:val="28"/>
          <w:szCs w:val="28"/>
        </w:rPr>
      </w:pPr>
      <w:r w:rsidRPr="00EC7C66">
        <w:rPr>
          <w:rFonts w:ascii="Times New Roman" w:hAnsi="Times New Roman"/>
          <w:color w:val="000000"/>
          <w:sz w:val="28"/>
          <w:szCs w:val="28"/>
        </w:rPr>
        <w:t xml:space="preserve">профсоюзов, работодателей в работе городских, постоянно действующих, комиссий, рассматривающих вопросы, связанные с реализацией социально-трудовых интересов и конституционных гарантий работников; </w:t>
      </w:r>
    </w:p>
    <w:p w:rsidR="008B289C" w:rsidRPr="00EC7C66" w:rsidRDefault="008B289C" w:rsidP="00661978">
      <w:pPr>
        <w:numPr>
          <w:ilvl w:val="0"/>
          <w:numId w:val="6"/>
        </w:numPr>
        <w:ind w:left="0" w:firstLine="709"/>
        <w:jc w:val="both"/>
        <w:rPr>
          <w:rFonts w:ascii="Times New Roman" w:hAnsi="Times New Roman"/>
          <w:color w:val="000000"/>
          <w:sz w:val="28"/>
          <w:szCs w:val="28"/>
        </w:rPr>
      </w:pPr>
      <w:r w:rsidRPr="00EC7C66">
        <w:rPr>
          <w:rFonts w:ascii="Times New Roman" w:hAnsi="Times New Roman"/>
          <w:color w:val="000000"/>
          <w:sz w:val="28"/>
          <w:szCs w:val="28"/>
        </w:rPr>
        <w:t xml:space="preserve">отраслевых профсоюзов при разработке и реализации мероприятий, затрагивающих социально-трудовые права и интересы работников соответствующих отраслей. </w:t>
      </w:r>
    </w:p>
    <w:p w:rsidR="00661978" w:rsidRPr="00EC7C66" w:rsidRDefault="008B289C" w:rsidP="00525D45">
      <w:pPr>
        <w:ind w:firstLine="709"/>
        <w:jc w:val="both"/>
        <w:rPr>
          <w:rFonts w:ascii="Times New Roman" w:hAnsi="Times New Roman"/>
          <w:color w:val="000000"/>
          <w:sz w:val="28"/>
          <w:szCs w:val="28"/>
        </w:rPr>
      </w:pPr>
      <w:r w:rsidRPr="00EC7C66">
        <w:rPr>
          <w:rFonts w:ascii="Times New Roman" w:hAnsi="Times New Roman"/>
          <w:color w:val="000000"/>
          <w:sz w:val="28"/>
          <w:szCs w:val="28"/>
        </w:rPr>
        <w:t>4.</w:t>
      </w:r>
      <w:r w:rsidR="00831621">
        <w:rPr>
          <w:rFonts w:ascii="Times New Roman" w:hAnsi="Times New Roman"/>
          <w:color w:val="000000"/>
          <w:sz w:val="28"/>
          <w:szCs w:val="28"/>
        </w:rPr>
        <w:t>8</w:t>
      </w:r>
      <w:r w:rsidRPr="00EC7C66">
        <w:rPr>
          <w:rFonts w:ascii="Times New Roman" w:hAnsi="Times New Roman"/>
          <w:color w:val="000000"/>
          <w:sz w:val="28"/>
          <w:szCs w:val="28"/>
        </w:rPr>
        <w:t xml:space="preserve">. Воздерживается от вмешательства в деятельность профсоюзных организаций и их объединений. </w:t>
      </w:r>
    </w:p>
    <w:p w:rsidR="008B289C" w:rsidRPr="00EE1178" w:rsidRDefault="008B289C"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lastRenderedPageBreak/>
        <w:t>ПРОФСОЮЗЫ:</w:t>
      </w:r>
    </w:p>
    <w:p w:rsidR="008B289C" w:rsidRPr="00EC7C66"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4.</w:t>
      </w:r>
      <w:r w:rsidR="00831621">
        <w:rPr>
          <w:rFonts w:ascii="Times New Roman" w:hAnsi="Times New Roman"/>
          <w:color w:val="000000"/>
          <w:sz w:val="28"/>
          <w:szCs w:val="28"/>
        </w:rPr>
        <w:t>9</w:t>
      </w:r>
      <w:r w:rsidR="008B289C" w:rsidRPr="00EC7C66">
        <w:rPr>
          <w:rFonts w:ascii="Times New Roman" w:hAnsi="Times New Roman"/>
          <w:color w:val="000000"/>
          <w:sz w:val="28"/>
          <w:szCs w:val="28"/>
        </w:rPr>
        <w:t>. Организуют обучение руководителей профсоюзных организаций по вопросам правового регулирования трудовых отношений, практике заключения коллективных договоров и соглашений на предприятиях и в организациях города, разрешения трудовых споров, участвуют в формировании корпуса трудовых арбитров в городе.</w:t>
      </w:r>
    </w:p>
    <w:p w:rsidR="008B289C" w:rsidRPr="00EC7C66"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4.</w:t>
      </w:r>
      <w:r w:rsidR="00831621">
        <w:rPr>
          <w:rFonts w:ascii="Times New Roman" w:hAnsi="Times New Roman"/>
          <w:color w:val="000000"/>
          <w:sz w:val="28"/>
          <w:szCs w:val="28"/>
        </w:rPr>
        <w:t>10</w:t>
      </w:r>
      <w:r w:rsidR="008B289C" w:rsidRPr="00EC7C66">
        <w:rPr>
          <w:rFonts w:ascii="Times New Roman" w:hAnsi="Times New Roman"/>
          <w:color w:val="000000"/>
          <w:sz w:val="28"/>
          <w:szCs w:val="28"/>
        </w:rPr>
        <w:t>. Принимают меры к предотвращению забастовок в случае выполнения администрацией и работодателями обязательств, предусмотренных в настоящем Соглашении, а также в отраслевых соглашениях и коллективных договорах.</w:t>
      </w:r>
    </w:p>
    <w:p w:rsidR="00E83D0B" w:rsidRPr="00525D45" w:rsidRDefault="00F24E3C" w:rsidP="00525D45">
      <w:pPr>
        <w:ind w:firstLine="709"/>
        <w:jc w:val="both"/>
        <w:rPr>
          <w:rFonts w:ascii="Times New Roman" w:hAnsi="Times New Roman"/>
          <w:color w:val="000000"/>
          <w:sz w:val="28"/>
        </w:rPr>
      </w:pPr>
      <w:r w:rsidRPr="00EC7C66">
        <w:rPr>
          <w:rFonts w:ascii="Times New Roman" w:hAnsi="Times New Roman"/>
          <w:color w:val="000000"/>
          <w:sz w:val="28"/>
        </w:rPr>
        <w:t>4.1</w:t>
      </w:r>
      <w:r w:rsidR="00831621">
        <w:rPr>
          <w:rFonts w:ascii="Times New Roman" w:hAnsi="Times New Roman"/>
          <w:color w:val="000000"/>
          <w:sz w:val="28"/>
        </w:rPr>
        <w:t>1</w:t>
      </w:r>
      <w:r w:rsidRPr="00EC7C66">
        <w:rPr>
          <w:rFonts w:ascii="Times New Roman" w:hAnsi="Times New Roman"/>
          <w:color w:val="000000"/>
          <w:sz w:val="28"/>
        </w:rPr>
        <w:t xml:space="preserve">. </w:t>
      </w:r>
      <w:r w:rsidR="00545A81">
        <w:rPr>
          <w:rFonts w:ascii="Times New Roman" w:hAnsi="Times New Roman"/>
          <w:color w:val="000000"/>
          <w:sz w:val="28"/>
        </w:rPr>
        <w:t>Продолжают</w:t>
      </w:r>
      <w:r w:rsidR="00A410CC" w:rsidRPr="00EC7C66">
        <w:rPr>
          <w:rFonts w:ascii="Times New Roman" w:hAnsi="Times New Roman"/>
          <w:color w:val="000000"/>
          <w:sz w:val="28"/>
        </w:rPr>
        <w:t xml:space="preserve"> работу по обеспечению представительства молодежи в выборных профсоюзных органах</w:t>
      </w:r>
      <w:r w:rsidR="005746C0" w:rsidRPr="00EC7C66">
        <w:rPr>
          <w:rFonts w:ascii="Times New Roman" w:hAnsi="Times New Roman"/>
          <w:color w:val="000000"/>
          <w:sz w:val="28"/>
        </w:rPr>
        <w:t>.</w:t>
      </w:r>
    </w:p>
    <w:p w:rsidR="00E83D0B" w:rsidRPr="00EC7C66" w:rsidRDefault="00E83D0B" w:rsidP="00E83D0B">
      <w:pPr>
        <w:jc w:val="both"/>
        <w:rPr>
          <w:rFonts w:ascii="Times New Roman" w:hAnsi="Times New Roman"/>
          <w:color w:val="000000"/>
          <w:sz w:val="28"/>
          <w:szCs w:val="28"/>
        </w:rPr>
      </w:pPr>
    </w:p>
    <w:p w:rsidR="008B289C" w:rsidRPr="00EE1178" w:rsidRDefault="008B289C" w:rsidP="00661978">
      <w:pPr>
        <w:ind w:firstLine="709"/>
        <w:jc w:val="both"/>
        <w:rPr>
          <w:rFonts w:ascii="Times New Roman" w:hAnsi="Times New Roman"/>
          <w:b/>
          <w:color w:val="000000"/>
          <w:sz w:val="28"/>
          <w:szCs w:val="28"/>
        </w:rPr>
      </w:pPr>
      <w:r w:rsidRPr="00EE1178">
        <w:rPr>
          <w:rFonts w:ascii="Times New Roman" w:hAnsi="Times New Roman"/>
          <w:b/>
          <w:color w:val="000000"/>
          <w:sz w:val="28"/>
          <w:szCs w:val="28"/>
        </w:rPr>
        <w:t>РАБОТОДАТЕЛИ:</w:t>
      </w:r>
    </w:p>
    <w:p w:rsidR="008B289C" w:rsidRPr="00EC7C66"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4.1</w:t>
      </w:r>
      <w:r w:rsidR="00831621">
        <w:rPr>
          <w:rFonts w:ascii="Times New Roman" w:hAnsi="Times New Roman"/>
          <w:color w:val="000000"/>
          <w:sz w:val="28"/>
          <w:szCs w:val="28"/>
        </w:rPr>
        <w:t>2</w:t>
      </w:r>
      <w:r w:rsidR="008B289C" w:rsidRPr="00EC7C66">
        <w:rPr>
          <w:rFonts w:ascii="Times New Roman" w:hAnsi="Times New Roman"/>
          <w:color w:val="000000"/>
          <w:sz w:val="28"/>
          <w:szCs w:val="28"/>
        </w:rPr>
        <w:t>. Создают условия для участия представителей профсоюзов в органах управления организациями, закрепляют это положение в коллективных договорах, других нормативных актах.</w:t>
      </w:r>
    </w:p>
    <w:p w:rsidR="00530C87" w:rsidRDefault="00E24677"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4.1</w:t>
      </w:r>
      <w:r w:rsidR="00831621">
        <w:rPr>
          <w:rFonts w:ascii="Times New Roman" w:hAnsi="Times New Roman"/>
          <w:color w:val="000000"/>
          <w:sz w:val="28"/>
          <w:szCs w:val="28"/>
        </w:rPr>
        <w:t>3</w:t>
      </w:r>
      <w:r w:rsidR="008B289C" w:rsidRPr="00EC7C66">
        <w:rPr>
          <w:rFonts w:ascii="Times New Roman" w:hAnsi="Times New Roman"/>
          <w:color w:val="000000"/>
          <w:sz w:val="28"/>
          <w:szCs w:val="28"/>
        </w:rPr>
        <w:t xml:space="preserve">. </w:t>
      </w:r>
      <w:r w:rsidR="00530C87" w:rsidRPr="00530C87">
        <w:rPr>
          <w:rFonts w:ascii="Times New Roman" w:hAnsi="Times New Roman"/>
          <w:color w:val="000000"/>
          <w:sz w:val="28"/>
          <w:szCs w:val="28"/>
        </w:rPr>
        <w:t xml:space="preserve">Обеспечивают на основании письменного заявления работников ежемесячное удержание из заработной платы членских профсоюзных взносов и их перечисление на счета профсоюзов </w:t>
      </w:r>
      <w:r w:rsidR="00530C87" w:rsidRPr="008722AE">
        <w:rPr>
          <w:rFonts w:ascii="Times New Roman" w:hAnsi="Times New Roman"/>
          <w:sz w:val="28"/>
          <w:szCs w:val="28"/>
        </w:rPr>
        <w:t>одновременно с выдачей заработной платы</w:t>
      </w:r>
      <w:r w:rsidR="00530C87" w:rsidRPr="00530C87">
        <w:rPr>
          <w:rFonts w:ascii="Times New Roman" w:hAnsi="Times New Roman"/>
          <w:color w:val="000000"/>
          <w:sz w:val="28"/>
          <w:szCs w:val="28"/>
        </w:rPr>
        <w:t>.</w:t>
      </w:r>
    </w:p>
    <w:p w:rsidR="00A410CC" w:rsidRDefault="00F24E3C" w:rsidP="00661978">
      <w:pPr>
        <w:ind w:firstLine="709"/>
        <w:jc w:val="both"/>
        <w:rPr>
          <w:rFonts w:ascii="Times New Roman" w:hAnsi="Times New Roman"/>
          <w:color w:val="000000"/>
          <w:sz w:val="28"/>
        </w:rPr>
      </w:pPr>
      <w:r w:rsidRPr="00EC7C66">
        <w:rPr>
          <w:rFonts w:ascii="Times New Roman" w:hAnsi="Times New Roman"/>
          <w:color w:val="000000"/>
          <w:sz w:val="28"/>
        </w:rPr>
        <w:t>4.1</w:t>
      </w:r>
      <w:r w:rsidR="00831621">
        <w:rPr>
          <w:rFonts w:ascii="Times New Roman" w:hAnsi="Times New Roman"/>
          <w:color w:val="000000"/>
          <w:sz w:val="28"/>
        </w:rPr>
        <w:t>4</w:t>
      </w:r>
      <w:r w:rsidRPr="00EC7C66">
        <w:rPr>
          <w:rFonts w:ascii="Times New Roman" w:hAnsi="Times New Roman"/>
          <w:color w:val="000000"/>
          <w:sz w:val="28"/>
        </w:rPr>
        <w:t xml:space="preserve">. </w:t>
      </w:r>
      <w:r w:rsidR="008722AE">
        <w:rPr>
          <w:rFonts w:ascii="Times New Roman" w:hAnsi="Times New Roman"/>
          <w:color w:val="000000"/>
          <w:sz w:val="28"/>
        </w:rPr>
        <w:t xml:space="preserve">По </w:t>
      </w:r>
      <w:r w:rsidR="00A410CC" w:rsidRPr="00EC7C66">
        <w:rPr>
          <w:rFonts w:ascii="Times New Roman" w:hAnsi="Times New Roman"/>
          <w:color w:val="000000"/>
          <w:sz w:val="28"/>
        </w:rPr>
        <w:t xml:space="preserve"> </w:t>
      </w:r>
      <w:r w:rsidR="008722AE">
        <w:rPr>
          <w:rFonts w:ascii="Times New Roman" w:hAnsi="Times New Roman"/>
          <w:color w:val="000000"/>
          <w:sz w:val="28"/>
        </w:rPr>
        <w:t xml:space="preserve">возможности </w:t>
      </w:r>
      <w:r w:rsidR="00A410CC" w:rsidRPr="00EC7C66">
        <w:rPr>
          <w:rFonts w:ascii="Times New Roman" w:hAnsi="Times New Roman"/>
          <w:color w:val="000000"/>
          <w:sz w:val="28"/>
        </w:rPr>
        <w:t>производ</w:t>
      </w:r>
      <w:r w:rsidR="008722AE">
        <w:rPr>
          <w:rFonts w:ascii="Times New Roman" w:hAnsi="Times New Roman"/>
          <w:color w:val="000000"/>
          <w:sz w:val="28"/>
        </w:rPr>
        <w:t>ят</w:t>
      </w:r>
      <w:r w:rsidR="00A410CC" w:rsidRPr="00EC7C66">
        <w:rPr>
          <w:rFonts w:ascii="Times New Roman" w:hAnsi="Times New Roman"/>
          <w:color w:val="000000"/>
          <w:sz w:val="28"/>
        </w:rPr>
        <w:t xml:space="preserve"> оплату (доплату) председателю профкома из средств </w:t>
      </w:r>
      <w:r w:rsidR="008722AE">
        <w:rPr>
          <w:rFonts w:ascii="Times New Roman" w:hAnsi="Times New Roman"/>
          <w:color w:val="000000"/>
          <w:sz w:val="28"/>
        </w:rPr>
        <w:t>организации</w:t>
      </w:r>
      <w:r w:rsidR="00A410CC" w:rsidRPr="00EC7C66">
        <w:rPr>
          <w:rFonts w:ascii="Times New Roman" w:hAnsi="Times New Roman"/>
          <w:color w:val="000000"/>
          <w:sz w:val="28"/>
        </w:rPr>
        <w:t xml:space="preserve"> (ст. 377 ТК РФ)</w:t>
      </w:r>
      <w:r w:rsidR="005746C0" w:rsidRPr="00EC7C66">
        <w:rPr>
          <w:rFonts w:ascii="Times New Roman" w:hAnsi="Times New Roman"/>
          <w:color w:val="000000"/>
          <w:sz w:val="28"/>
        </w:rPr>
        <w:t>.</w:t>
      </w:r>
    </w:p>
    <w:p w:rsidR="00545A81" w:rsidRDefault="006400BD" w:rsidP="00661978">
      <w:pPr>
        <w:ind w:firstLine="709"/>
        <w:jc w:val="both"/>
        <w:rPr>
          <w:rFonts w:ascii="Times New Roman" w:hAnsi="Times New Roman"/>
          <w:color w:val="000000"/>
          <w:sz w:val="28"/>
        </w:rPr>
      </w:pPr>
      <w:r>
        <w:rPr>
          <w:rFonts w:ascii="Times New Roman" w:hAnsi="Times New Roman"/>
          <w:color w:val="000000"/>
          <w:sz w:val="28"/>
        </w:rPr>
        <w:t xml:space="preserve">4.15. </w:t>
      </w:r>
      <w:r w:rsidRPr="006400BD">
        <w:rPr>
          <w:rFonts w:ascii="Times New Roman" w:hAnsi="Times New Roman"/>
          <w:color w:val="000000"/>
          <w:sz w:val="28"/>
        </w:rPr>
        <w:t>Создают условия для осуществления деятельности выборного органа первичной профсоюзной организации в соответ</w:t>
      </w:r>
      <w:r w:rsidR="00545A81">
        <w:rPr>
          <w:rFonts w:ascii="Times New Roman" w:hAnsi="Times New Roman"/>
          <w:color w:val="000000"/>
          <w:sz w:val="28"/>
        </w:rPr>
        <w:t>ствии со ст.377 ТК РФ.</w:t>
      </w:r>
    </w:p>
    <w:p w:rsidR="0023074F" w:rsidRDefault="00545A81" w:rsidP="00E83D0B">
      <w:pPr>
        <w:ind w:firstLine="709"/>
        <w:jc w:val="both"/>
        <w:rPr>
          <w:rFonts w:ascii="Times New Roman" w:hAnsi="Times New Roman"/>
          <w:color w:val="000000"/>
          <w:sz w:val="28"/>
        </w:rPr>
      </w:pPr>
      <w:r>
        <w:rPr>
          <w:rFonts w:ascii="Times New Roman" w:hAnsi="Times New Roman"/>
          <w:color w:val="000000"/>
          <w:sz w:val="28"/>
        </w:rPr>
        <w:t>4.16. Н</w:t>
      </w:r>
      <w:r w:rsidR="006400BD" w:rsidRPr="006400BD">
        <w:rPr>
          <w:rFonts w:ascii="Times New Roman" w:hAnsi="Times New Roman"/>
          <w:color w:val="000000"/>
          <w:sz w:val="28"/>
        </w:rPr>
        <w:t>е допускают увольнение руководителей (их заместителей) выборных коллегиальных органов первичной профсоюзной организации, не освобожденных от основной работы, с нарушением процедуры предусмотренной законодательством, не проводят агитационную и другую деятельность по выходу членов профсоюза из профсоюзных организаций.</w:t>
      </w:r>
    </w:p>
    <w:p w:rsidR="00E83D0B" w:rsidRPr="00EC7C66" w:rsidRDefault="00E83D0B" w:rsidP="00525D45">
      <w:pPr>
        <w:jc w:val="both"/>
        <w:rPr>
          <w:rFonts w:ascii="Times New Roman" w:hAnsi="Times New Roman"/>
          <w:color w:val="000000"/>
          <w:sz w:val="28"/>
        </w:rPr>
      </w:pPr>
    </w:p>
    <w:p w:rsidR="00A410CC" w:rsidRDefault="00A410CC" w:rsidP="00A410CC">
      <w:pPr>
        <w:ind w:firstLine="709"/>
        <w:jc w:val="center"/>
        <w:rPr>
          <w:rFonts w:ascii="Times New Roman" w:hAnsi="Times New Roman"/>
          <w:b/>
          <w:caps/>
          <w:color w:val="000000"/>
          <w:sz w:val="28"/>
        </w:rPr>
      </w:pPr>
      <w:r w:rsidRPr="00EE1178">
        <w:rPr>
          <w:rFonts w:ascii="Times New Roman" w:hAnsi="Times New Roman"/>
          <w:b/>
          <w:caps/>
          <w:color w:val="000000"/>
          <w:sz w:val="28"/>
        </w:rPr>
        <w:t>Заключительные положения</w:t>
      </w:r>
    </w:p>
    <w:p w:rsidR="00EE1178" w:rsidRPr="00EE1178" w:rsidRDefault="00EE1178" w:rsidP="00A410CC">
      <w:pPr>
        <w:ind w:firstLine="709"/>
        <w:jc w:val="center"/>
        <w:rPr>
          <w:rFonts w:ascii="Times New Roman" w:hAnsi="Times New Roman"/>
          <w:b/>
          <w:caps/>
          <w:color w:val="000000"/>
          <w:sz w:val="28"/>
          <w:szCs w:val="28"/>
        </w:rPr>
      </w:pPr>
    </w:p>
    <w:p w:rsidR="00530C87" w:rsidRDefault="00545A81" w:rsidP="00661978">
      <w:pPr>
        <w:ind w:firstLine="709"/>
        <w:jc w:val="both"/>
        <w:rPr>
          <w:rFonts w:ascii="Times New Roman" w:hAnsi="Times New Roman"/>
          <w:color w:val="000000"/>
          <w:sz w:val="28"/>
        </w:rPr>
      </w:pPr>
      <w:r>
        <w:rPr>
          <w:rFonts w:ascii="Times New Roman" w:hAnsi="Times New Roman"/>
          <w:color w:val="000000"/>
          <w:sz w:val="28"/>
        </w:rPr>
        <w:t>С</w:t>
      </w:r>
      <w:r w:rsidR="00530C87" w:rsidRPr="00530C87">
        <w:rPr>
          <w:rFonts w:ascii="Times New Roman" w:hAnsi="Times New Roman"/>
          <w:color w:val="000000"/>
          <w:sz w:val="28"/>
        </w:rPr>
        <w:t xml:space="preserve">оглашение вступает в силу с момента </w:t>
      </w:r>
      <w:r w:rsidR="00BB1C0E">
        <w:rPr>
          <w:rFonts w:ascii="Times New Roman" w:hAnsi="Times New Roman"/>
          <w:color w:val="000000"/>
          <w:sz w:val="28"/>
        </w:rPr>
        <w:t xml:space="preserve">его </w:t>
      </w:r>
      <w:r w:rsidR="00530C87" w:rsidRPr="00530C87">
        <w:rPr>
          <w:rFonts w:ascii="Times New Roman" w:hAnsi="Times New Roman"/>
          <w:color w:val="000000"/>
          <w:sz w:val="28"/>
        </w:rPr>
        <w:t>подписания</w:t>
      </w:r>
      <w:r w:rsidR="00BB1C0E">
        <w:rPr>
          <w:rFonts w:ascii="Times New Roman" w:hAnsi="Times New Roman"/>
          <w:color w:val="000000"/>
          <w:sz w:val="28"/>
        </w:rPr>
        <w:t>, принимается на 2012-2014 годы и действует до заключения нового соглашения</w:t>
      </w:r>
      <w:r w:rsidR="00530C87" w:rsidRPr="00530C87">
        <w:rPr>
          <w:rFonts w:ascii="Times New Roman" w:hAnsi="Times New Roman"/>
          <w:color w:val="000000"/>
          <w:sz w:val="28"/>
        </w:rPr>
        <w:t>.</w:t>
      </w:r>
    </w:p>
    <w:p w:rsidR="00530C87" w:rsidRDefault="00530C87" w:rsidP="00661978">
      <w:pPr>
        <w:ind w:firstLine="709"/>
        <w:jc w:val="both"/>
        <w:rPr>
          <w:rFonts w:ascii="Times New Roman" w:hAnsi="Times New Roman"/>
          <w:color w:val="000000"/>
          <w:sz w:val="28"/>
        </w:rPr>
      </w:pPr>
      <w:r w:rsidRPr="00530C87">
        <w:rPr>
          <w:rFonts w:ascii="Times New Roman" w:hAnsi="Times New Roman"/>
          <w:color w:val="000000"/>
          <w:sz w:val="28"/>
        </w:rPr>
        <w:t>Разрешение разногласий, связанных с реализацией Соглашения, осуществляется через городскую трехстороннюю комиссию по регулированию социально-тру</w:t>
      </w:r>
      <w:r w:rsidR="00620603">
        <w:rPr>
          <w:rFonts w:ascii="Times New Roman" w:hAnsi="Times New Roman"/>
          <w:color w:val="000000"/>
          <w:sz w:val="28"/>
        </w:rPr>
        <w:t xml:space="preserve">довых отношений в городе Перми </w:t>
      </w:r>
      <w:r w:rsidRPr="00530C87">
        <w:rPr>
          <w:rFonts w:ascii="Times New Roman" w:hAnsi="Times New Roman"/>
          <w:color w:val="000000"/>
          <w:sz w:val="28"/>
        </w:rPr>
        <w:t>и</w:t>
      </w:r>
      <w:r w:rsidR="00620603">
        <w:rPr>
          <w:rFonts w:ascii="Times New Roman" w:hAnsi="Times New Roman"/>
          <w:color w:val="000000"/>
          <w:sz w:val="28"/>
        </w:rPr>
        <w:t xml:space="preserve"> рабочие группы</w:t>
      </w:r>
      <w:r w:rsidRPr="00530C87">
        <w:rPr>
          <w:rFonts w:ascii="Times New Roman" w:hAnsi="Times New Roman"/>
          <w:color w:val="000000"/>
          <w:sz w:val="28"/>
        </w:rPr>
        <w:t xml:space="preserve"> в соответствии с действующим законодательством Российской Федерации.</w:t>
      </w:r>
    </w:p>
    <w:p w:rsidR="005746C0" w:rsidRDefault="00A410CC" w:rsidP="00661978">
      <w:pPr>
        <w:ind w:firstLine="709"/>
        <w:jc w:val="both"/>
        <w:rPr>
          <w:rFonts w:ascii="Times New Roman" w:hAnsi="Times New Roman"/>
          <w:noProof/>
          <w:sz w:val="28"/>
        </w:rPr>
      </w:pPr>
      <w:r w:rsidRPr="00EC7C66">
        <w:rPr>
          <w:rFonts w:ascii="Times New Roman" w:hAnsi="Times New Roman"/>
          <w:color w:val="000000"/>
          <w:sz w:val="28"/>
          <w:szCs w:val="28"/>
        </w:rPr>
        <w:t xml:space="preserve"> </w:t>
      </w:r>
      <w:r w:rsidRPr="00EC7C66">
        <w:rPr>
          <w:rFonts w:ascii="Times New Roman" w:hAnsi="Times New Roman"/>
          <w:noProof/>
          <w:sz w:val="28"/>
        </w:rPr>
        <w:t xml:space="preserve">Стороны ежегодно (1 раз в год) </w:t>
      </w:r>
      <w:r w:rsidR="005746C0" w:rsidRPr="00EC7C66">
        <w:rPr>
          <w:rFonts w:ascii="Times New Roman" w:hAnsi="Times New Roman"/>
          <w:noProof/>
          <w:sz w:val="28"/>
        </w:rPr>
        <w:t>рассматривают вопрос</w:t>
      </w:r>
      <w:r w:rsidRPr="00EC7C66">
        <w:rPr>
          <w:rFonts w:ascii="Times New Roman" w:hAnsi="Times New Roman"/>
          <w:noProof/>
          <w:sz w:val="28"/>
        </w:rPr>
        <w:t xml:space="preserve"> о выполнении обязательств Соглашения</w:t>
      </w:r>
      <w:r w:rsidR="005746C0" w:rsidRPr="00EC7C66">
        <w:rPr>
          <w:rFonts w:ascii="Times New Roman" w:hAnsi="Times New Roman"/>
          <w:noProof/>
          <w:sz w:val="28"/>
        </w:rPr>
        <w:t>.</w:t>
      </w:r>
    </w:p>
    <w:p w:rsidR="00A410CC" w:rsidRDefault="005746C0" w:rsidP="00661978">
      <w:pPr>
        <w:ind w:firstLine="709"/>
        <w:jc w:val="both"/>
        <w:rPr>
          <w:rFonts w:ascii="Times New Roman" w:hAnsi="Times New Roman"/>
          <w:noProof/>
          <w:sz w:val="28"/>
        </w:rPr>
      </w:pPr>
      <w:r w:rsidRPr="00EC7C66">
        <w:rPr>
          <w:rFonts w:ascii="Times New Roman" w:hAnsi="Times New Roman"/>
          <w:noProof/>
          <w:sz w:val="28"/>
        </w:rPr>
        <w:t xml:space="preserve"> </w:t>
      </w:r>
      <w:r w:rsidR="00A410CC" w:rsidRPr="00EC7C66">
        <w:rPr>
          <w:rFonts w:ascii="Times New Roman" w:hAnsi="Times New Roman"/>
          <w:noProof/>
          <w:sz w:val="28"/>
        </w:rPr>
        <w:t>В течение срока действия Соглашения профсоюзы и работодатели своевременно информируют Администрацию города Перми, о назревающих  трудовых конфликтах, способствуют их разрешению.</w:t>
      </w:r>
    </w:p>
    <w:p w:rsidR="00A410CC" w:rsidRDefault="00A410CC" w:rsidP="00661978">
      <w:pPr>
        <w:ind w:firstLine="709"/>
        <w:jc w:val="both"/>
        <w:rPr>
          <w:rFonts w:ascii="Times New Roman" w:hAnsi="Times New Roman" w:cs="Arial"/>
          <w:noProof/>
          <w:sz w:val="28"/>
        </w:rPr>
      </w:pPr>
      <w:r w:rsidRPr="00EC7C66">
        <w:rPr>
          <w:rFonts w:ascii="Times New Roman" w:hAnsi="Times New Roman" w:cs="Arial"/>
          <w:noProof/>
          <w:sz w:val="28"/>
        </w:rPr>
        <w:t>Представители сторон, подписавших Соглашение, в период его действия имеют право проявить инициативу по проведению переговоров по е</w:t>
      </w:r>
      <w:r w:rsidR="008A619F">
        <w:rPr>
          <w:rFonts w:ascii="Times New Roman" w:hAnsi="Times New Roman" w:cs="Arial"/>
          <w:noProof/>
          <w:sz w:val="28"/>
        </w:rPr>
        <w:t>го изменению и дополнению</w:t>
      </w:r>
      <w:r w:rsidRPr="00EC7C66">
        <w:rPr>
          <w:rFonts w:ascii="Times New Roman" w:hAnsi="Times New Roman" w:cs="Arial"/>
          <w:noProof/>
          <w:sz w:val="28"/>
        </w:rPr>
        <w:t xml:space="preserve">. Изменения и дополнения в Соглашение могут быть внесены в порядке, предусмотренном сторонами для его заключения в соответствии с </w:t>
      </w:r>
      <w:r w:rsidRPr="00EC7C66">
        <w:rPr>
          <w:rFonts w:ascii="Times New Roman" w:hAnsi="Times New Roman" w:cs="Arial"/>
          <w:noProof/>
          <w:sz w:val="28"/>
        </w:rPr>
        <w:lastRenderedPageBreak/>
        <w:t>Положением о городской трехсторонней комиссии по регулированию социально-трудовых отношений</w:t>
      </w:r>
      <w:r w:rsidR="0023074F">
        <w:rPr>
          <w:rFonts w:ascii="Times New Roman" w:hAnsi="Times New Roman" w:cs="Arial"/>
          <w:noProof/>
          <w:sz w:val="28"/>
        </w:rPr>
        <w:t xml:space="preserve"> в городе Перми</w:t>
      </w:r>
      <w:r w:rsidRPr="00EC7C66">
        <w:rPr>
          <w:rFonts w:ascii="Times New Roman" w:hAnsi="Times New Roman" w:cs="Arial"/>
          <w:noProof/>
          <w:sz w:val="28"/>
        </w:rPr>
        <w:t>.</w:t>
      </w:r>
    </w:p>
    <w:p w:rsidR="008B289C" w:rsidRDefault="00530C87" w:rsidP="00661978">
      <w:pPr>
        <w:ind w:firstLine="709"/>
        <w:jc w:val="both"/>
        <w:rPr>
          <w:rFonts w:ascii="Times New Roman" w:hAnsi="Times New Roman"/>
          <w:color w:val="000000"/>
          <w:sz w:val="28"/>
          <w:szCs w:val="28"/>
        </w:rPr>
      </w:pPr>
      <w:r w:rsidRPr="00530C87">
        <w:rPr>
          <w:rFonts w:ascii="Times New Roman" w:hAnsi="Times New Roman"/>
          <w:color w:val="000000"/>
          <w:sz w:val="28"/>
          <w:szCs w:val="28"/>
        </w:rPr>
        <w:t>Контроль за ходом выполнения Соглашения осуществляется трехсторонней комиссией по регулированию социально-трудовых отношений в городе Перми, а также сторонами самостоятельно в соответствии с их функциями и организационными принципами деятельности.</w:t>
      </w:r>
    </w:p>
    <w:p w:rsidR="008B289C" w:rsidRDefault="008B289C" w:rsidP="00661978">
      <w:pPr>
        <w:ind w:firstLine="709"/>
        <w:jc w:val="both"/>
        <w:rPr>
          <w:rFonts w:ascii="Times New Roman" w:hAnsi="Times New Roman"/>
          <w:color w:val="000000"/>
          <w:sz w:val="28"/>
          <w:szCs w:val="28"/>
        </w:rPr>
      </w:pPr>
      <w:r w:rsidRPr="00EC7C66">
        <w:rPr>
          <w:rFonts w:ascii="Times New Roman" w:hAnsi="Times New Roman"/>
          <w:color w:val="000000"/>
          <w:sz w:val="28"/>
          <w:szCs w:val="28"/>
        </w:rPr>
        <w:t>Ответственность сторон за нарушение и невыполнение данного Соглашения устанавливается в соответствии с действующим законодательством Российской Федерации.</w:t>
      </w:r>
    </w:p>
    <w:p w:rsidR="00014E42" w:rsidRDefault="00530C87" w:rsidP="00661978">
      <w:pPr>
        <w:ind w:firstLine="709"/>
        <w:jc w:val="both"/>
        <w:rPr>
          <w:rFonts w:ascii="Times New Roman" w:hAnsi="Times New Roman"/>
          <w:color w:val="000000"/>
          <w:sz w:val="28"/>
          <w:szCs w:val="28"/>
        </w:rPr>
      </w:pPr>
      <w:r w:rsidRPr="00530C87">
        <w:rPr>
          <w:rFonts w:ascii="Times New Roman" w:hAnsi="Times New Roman"/>
          <w:color w:val="000000"/>
          <w:sz w:val="28"/>
          <w:szCs w:val="28"/>
        </w:rPr>
        <w:t xml:space="preserve">После подписания Соглашения Глава города предлагает работодателям, не участвовавшим в заключение  данного Соглашения, присоединиться к нему. Если в течение 30 календарных дней со дня официального опубликования предложения о присоединении к Соглашению работодатели не представили в Пермскую городскую Думу письменный мотивированный отказ </w:t>
      </w:r>
      <w:r w:rsidR="00545A81">
        <w:rPr>
          <w:rFonts w:ascii="Times New Roman" w:hAnsi="Times New Roman"/>
          <w:color w:val="000000"/>
          <w:sz w:val="28"/>
          <w:szCs w:val="28"/>
        </w:rPr>
        <w:t xml:space="preserve">от </w:t>
      </w:r>
      <w:r w:rsidRPr="00530C87">
        <w:rPr>
          <w:rFonts w:ascii="Times New Roman" w:hAnsi="Times New Roman"/>
          <w:color w:val="000000"/>
          <w:sz w:val="28"/>
          <w:szCs w:val="28"/>
        </w:rPr>
        <w:t>присоедин</w:t>
      </w:r>
      <w:r w:rsidR="00545A81">
        <w:rPr>
          <w:rFonts w:ascii="Times New Roman" w:hAnsi="Times New Roman"/>
          <w:color w:val="000000"/>
          <w:sz w:val="28"/>
          <w:szCs w:val="28"/>
        </w:rPr>
        <w:t>ения</w:t>
      </w:r>
      <w:r w:rsidRPr="00530C87">
        <w:rPr>
          <w:rFonts w:ascii="Times New Roman" w:hAnsi="Times New Roman"/>
          <w:color w:val="000000"/>
          <w:sz w:val="28"/>
          <w:szCs w:val="28"/>
        </w:rPr>
        <w:t>, то Соглашение считается распространенным на этих работодателей.</w:t>
      </w:r>
      <w:r w:rsidR="008B289C" w:rsidRPr="00EC7C66">
        <w:rPr>
          <w:rFonts w:ascii="Times New Roman" w:hAnsi="Times New Roman"/>
          <w:color w:val="000000"/>
          <w:sz w:val="28"/>
          <w:szCs w:val="28"/>
        </w:rPr>
        <w:t xml:space="preserve"> </w:t>
      </w:r>
    </w:p>
    <w:p w:rsidR="00AB7CC1" w:rsidRDefault="00AB7CC1" w:rsidP="00525D45">
      <w:pPr>
        <w:jc w:val="both"/>
        <w:rPr>
          <w:rFonts w:ascii="Times New Roman" w:hAnsi="Times New Roman"/>
          <w:color w:val="000000"/>
          <w:sz w:val="28"/>
          <w:szCs w:val="28"/>
        </w:rPr>
      </w:pPr>
    </w:p>
    <w:p w:rsidR="00AB7CC1" w:rsidRDefault="00AB7CC1" w:rsidP="00661978">
      <w:pPr>
        <w:ind w:firstLine="709"/>
        <w:jc w:val="both"/>
        <w:rPr>
          <w:rFonts w:ascii="Times New Roman" w:hAnsi="Times New Roman"/>
          <w:color w:val="000000"/>
          <w:sz w:val="28"/>
          <w:szCs w:val="28"/>
        </w:rPr>
      </w:pPr>
    </w:p>
    <w:p w:rsidR="00AB7CC1" w:rsidRPr="00EC7C66" w:rsidRDefault="00AB7CC1" w:rsidP="00661978">
      <w:pPr>
        <w:ind w:firstLine="709"/>
        <w:jc w:val="both"/>
        <w:rPr>
          <w:rFonts w:ascii="Times New Roman" w:hAnsi="Times New Roman"/>
          <w:color w:val="000000"/>
          <w:sz w:val="28"/>
          <w:szCs w:val="28"/>
        </w:rPr>
      </w:pPr>
    </w:p>
    <w:tbl>
      <w:tblPr>
        <w:tblW w:w="10283" w:type="dxa"/>
        <w:tblInd w:w="-252" w:type="dxa"/>
        <w:tblLayout w:type="fixed"/>
        <w:tblLook w:val="01E0"/>
      </w:tblPr>
      <w:tblGrid>
        <w:gridCol w:w="4264"/>
        <w:gridCol w:w="236"/>
        <w:gridCol w:w="236"/>
        <w:gridCol w:w="304"/>
        <w:gridCol w:w="5243"/>
      </w:tblGrid>
      <w:tr w:rsidR="00AA3A4D" w:rsidRPr="00A82A26" w:rsidTr="00E554B2">
        <w:tc>
          <w:tcPr>
            <w:tcW w:w="4264" w:type="dxa"/>
          </w:tcPr>
          <w:p w:rsidR="00AA3A4D" w:rsidRPr="00A82A26" w:rsidRDefault="00AA3A4D" w:rsidP="00A82A26">
            <w:pPr>
              <w:ind w:firstLine="709"/>
              <w:jc w:val="both"/>
              <w:rPr>
                <w:rFonts w:ascii="Times New Roman" w:hAnsi="Times New Roman"/>
                <w:color w:val="000000"/>
                <w:sz w:val="28"/>
                <w:szCs w:val="26"/>
                <w:u w:val="single"/>
              </w:rPr>
            </w:pPr>
            <w:r w:rsidRPr="00A82A26">
              <w:rPr>
                <w:rFonts w:ascii="Times New Roman" w:hAnsi="Times New Roman"/>
                <w:color w:val="000000"/>
                <w:sz w:val="28"/>
                <w:szCs w:val="26"/>
                <w:u w:val="single"/>
              </w:rPr>
              <w:t>От органов местного самоуправления:</w:t>
            </w:r>
          </w:p>
          <w:p w:rsidR="00AA3A4D" w:rsidRPr="00A82A26" w:rsidRDefault="00AA3A4D" w:rsidP="00E554B2">
            <w:pPr>
              <w:jc w:val="both"/>
              <w:rPr>
                <w:rFonts w:ascii="Times New Roman" w:hAnsi="Times New Roman"/>
                <w:color w:val="000000"/>
                <w:sz w:val="28"/>
                <w:szCs w:val="26"/>
              </w:rPr>
            </w:pPr>
          </w:p>
        </w:tc>
        <w:tc>
          <w:tcPr>
            <w:tcW w:w="236" w:type="dxa"/>
          </w:tcPr>
          <w:p w:rsidR="00AA3A4D" w:rsidRPr="00A82A26" w:rsidRDefault="00AA3A4D" w:rsidP="00A82A26">
            <w:pPr>
              <w:ind w:firstLine="709"/>
              <w:jc w:val="both"/>
              <w:rPr>
                <w:rFonts w:ascii="Times New Roman" w:hAnsi="Times New Roman"/>
                <w:color w:val="000000"/>
                <w:sz w:val="28"/>
                <w:szCs w:val="26"/>
              </w:rPr>
            </w:pPr>
          </w:p>
          <w:p w:rsidR="00AA3A4D" w:rsidRPr="00A82A26" w:rsidRDefault="00AA3A4D" w:rsidP="00A82A26">
            <w:pPr>
              <w:ind w:firstLine="709"/>
              <w:jc w:val="both"/>
              <w:rPr>
                <w:rFonts w:ascii="Times New Roman" w:hAnsi="Times New Roman"/>
                <w:color w:val="000000"/>
                <w:sz w:val="28"/>
                <w:szCs w:val="26"/>
              </w:rPr>
            </w:pPr>
          </w:p>
        </w:tc>
        <w:tc>
          <w:tcPr>
            <w:tcW w:w="236" w:type="dxa"/>
          </w:tcPr>
          <w:p w:rsidR="00AA3A4D" w:rsidRPr="00A82A26" w:rsidRDefault="00AA3A4D" w:rsidP="00A82A26">
            <w:pPr>
              <w:ind w:firstLine="709"/>
              <w:jc w:val="both"/>
              <w:rPr>
                <w:rFonts w:ascii="Times New Roman" w:hAnsi="Times New Roman"/>
                <w:color w:val="000000"/>
                <w:sz w:val="28"/>
                <w:szCs w:val="26"/>
              </w:rPr>
            </w:pPr>
          </w:p>
        </w:tc>
        <w:tc>
          <w:tcPr>
            <w:tcW w:w="304" w:type="dxa"/>
          </w:tcPr>
          <w:p w:rsidR="00AA3A4D" w:rsidRPr="00A82A26" w:rsidRDefault="00AA3A4D" w:rsidP="00A82A26">
            <w:pPr>
              <w:ind w:firstLine="709"/>
              <w:jc w:val="both"/>
              <w:rPr>
                <w:rFonts w:ascii="Times New Roman" w:hAnsi="Times New Roman"/>
                <w:color w:val="000000"/>
                <w:sz w:val="28"/>
                <w:szCs w:val="26"/>
              </w:rPr>
            </w:pPr>
          </w:p>
        </w:tc>
        <w:tc>
          <w:tcPr>
            <w:tcW w:w="5243" w:type="dxa"/>
          </w:tcPr>
          <w:p w:rsidR="00AA3A4D" w:rsidRPr="00A82A26" w:rsidRDefault="00AA3A4D" w:rsidP="00A82A26">
            <w:pPr>
              <w:ind w:firstLine="709"/>
              <w:jc w:val="both"/>
              <w:rPr>
                <w:rFonts w:ascii="Times New Roman" w:hAnsi="Times New Roman"/>
                <w:color w:val="000000"/>
                <w:sz w:val="28"/>
                <w:szCs w:val="26"/>
                <w:u w:val="single"/>
                <w:lang w:val="en-US"/>
              </w:rPr>
            </w:pPr>
            <w:r w:rsidRPr="00A82A26">
              <w:rPr>
                <w:rFonts w:ascii="Times New Roman" w:hAnsi="Times New Roman"/>
                <w:color w:val="000000"/>
                <w:sz w:val="28"/>
                <w:szCs w:val="26"/>
                <w:u w:val="single"/>
              </w:rPr>
              <w:t xml:space="preserve">От </w:t>
            </w:r>
            <w:r w:rsidR="00C13D52" w:rsidRPr="00A82A26">
              <w:rPr>
                <w:rFonts w:ascii="Times New Roman" w:hAnsi="Times New Roman"/>
                <w:color w:val="000000"/>
                <w:sz w:val="28"/>
                <w:szCs w:val="26"/>
                <w:u w:val="single"/>
              </w:rPr>
              <w:t>профессиональных сою</w:t>
            </w:r>
            <w:r w:rsidRPr="00A82A26">
              <w:rPr>
                <w:rFonts w:ascii="Times New Roman" w:hAnsi="Times New Roman"/>
                <w:color w:val="000000"/>
                <w:sz w:val="28"/>
                <w:szCs w:val="26"/>
                <w:u w:val="single"/>
              </w:rPr>
              <w:t>зов:</w:t>
            </w:r>
          </w:p>
          <w:p w:rsidR="00AA3A4D" w:rsidRPr="00A82A26" w:rsidRDefault="00AA3A4D" w:rsidP="00A82A26">
            <w:pPr>
              <w:ind w:firstLine="709"/>
              <w:jc w:val="both"/>
              <w:rPr>
                <w:rFonts w:ascii="Times New Roman" w:hAnsi="Times New Roman"/>
                <w:color w:val="000000"/>
                <w:sz w:val="28"/>
                <w:szCs w:val="26"/>
                <w:u w:val="single"/>
                <w:lang w:val="en-US"/>
              </w:rPr>
            </w:pPr>
          </w:p>
        </w:tc>
      </w:tr>
      <w:tr w:rsidR="00AA3A4D" w:rsidRPr="00A82A26" w:rsidTr="00E554B2">
        <w:tc>
          <w:tcPr>
            <w:tcW w:w="4264" w:type="dxa"/>
          </w:tcPr>
          <w:p w:rsidR="00594206" w:rsidRPr="00A82A26" w:rsidRDefault="00594206" w:rsidP="00E554B2">
            <w:pPr>
              <w:jc w:val="both"/>
              <w:rPr>
                <w:rFonts w:ascii="Times New Roman" w:hAnsi="Times New Roman"/>
                <w:color w:val="000000"/>
                <w:sz w:val="28"/>
                <w:szCs w:val="26"/>
              </w:rPr>
            </w:pPr>
          </w:p>
          <w:p w:rsidR="00AA3A4D" w:rsidRPr="00A82A26" w:rsidRDefault="00AA3A4D" w:rsidP="00A82A26">
            <w:pPr>
              <w:ind w:firstLine="709"/>
              <w:jc w:val="both"/>
              <w:rPr>
                <w:rFonts w:ascii="Times New Roman" w:hAnsi="Times New Roman"/>
                <w:color w:val="000000"/>
                <w:sz w:val="28"/>
                <w:szCs w:val="26"/>
              </w:rPr>
            </w:pPr>
            <w:r w:rsidRPr="00A82A26">
              <w:rPr>
                <w:rFonts w:ascii="Times New Roman" w:hAnsi="Times New Roman"/>
                <w:color w:val="000000"/>
                <w:sz w:val="28"/>
                <w:szCs w:val="26"/>
              </w:rPr>
              <w:t>Глава администрации города Перми</w:t>
            </w:r>
          </w:p>
          <w:p w:rsidR="00C26C25" w:rsidRPr="00A82A26" w:rsidRDefault="00C26C25" w:rsidP="00A82A26">
            <w:pPr>
              <w:ind w:firstLine="709"/>
              <w:jc w:val="both"/>
              <w:rPr>
                <w:rFonts w:ascii="Times New Roman" w:hAnsi="Times New Roman"/>
                <w:color w:val="000000"/>
                <w:sz w:val="28"/>
                <w:szCs w:val="26"/>
              </w:rPr>
            </w:pPr>
          </w:p>
          <w:p w:rsidR="00AA3A4D" w:rsidRPr="00A82A26" w:rsidRDefault="00594206" w:rsidP="00A82A26">
            <w:pPr>
              <w:jc w:val="both"/>
              <w:rPr>
                <w:rFonts w:ascii="Times New Roman" w:hAnsi="Times New Roman"/>
                <w:color w:val="000000"/>
                <w:sz w:val="28"/>
                <w:szCs w:val="26"/>
              </w:rPr>
            </w:pPr>
            <w:r>
              <w:rPr>
                <w:rFonts w:ascii="Times New Roman" w:hAnsi="Times New Roman"/>
                <w:color w:val="000000"/>
                <w:sz w:val="28"/>
                <w:szCs w:val="26"/>
              </w:rPr>
              <w:t>_____________</w:t>
            </w:r>
            <w:r w:rsidR="00C26C25" w:rsidRPr="00A82A26">
              <w:rPr>
                <w:rFonts w:ascii="Times New Roman" w:hAnsi="Times New Roman"/>
                <w:color w:val="000000"/>
                <w:sz w:val="28"/>
                <w:szCs w:val="26"/>
              </w:rPr>
              <w:t xml:space="preserve"> </w:t>
            </w:r>
            <w:r>
              <w:rPr>
                <w:rFonts w:ascii="Times New Roman" w:hAnsi="Times New Roman"/>
                <w:color w:val="000000"/>
                <w:sz w:val="28"/>
                <w:szCs w:val="26"/>
              </w:rPr>
              <w:t>А. Ю. Маховиков</w:t>
            </w:r>
            <w:r w:rsidR="00C26C25" w:rsidRPr="00A82A26">
              <w:rPr>
                <w:rFonts w:ascii="Times New Roman" w:hAnsi="Times New Roman"/>
                <w:color w:val="000000"/>
                <w:sz w:val="28"/>
                <w:szCs w:val="26"/>
              </w:rPr>
              <w:t xml:space="preserve">    </w:t>
            </w:r>
            <w:r w:rsidR="00AA3A4D" w:rsidRPr="00A82A26">
              <w:rPr>
                <w:rFonts w:ascii="Times New Roman" w:hAnsi="Times New Roman"/>
                <w:color w:val="000000"/>
                <w:sz w:val="28"/>
                <w:szCs w:val="26"/>
              </w:rPr>
              <w:t xml:space="preserve"> </w:t>
            </w:r>
          </w:p>
          <w:p w:rsidR="00AA3A4D" w:rsidRPr="00A82A26" w:rsidRDefault="00AA3A4D" w:rsidP="00A82A26">
            <w:pPr>
              <w:ind w:firstLine="709"/>
              <w:jc w:val="both"/>
              <w:rPr>
                <w:rFonts w:ascii="Times New Roman" w:hAnsi="Times New Roman"/>
                <w:color w:val="000000"/>
                <w:sz w:val="28"/>
                <w:szCs w:val="26"/>
              </w:rPr>
            </w:pPr>
          </w:p>
          <w:p w:rsidR="00AA3A4D" w:rsidRPr="00A82A26" w:rsidRDefault="00AA3A4D" w:rsidP="00A82A26">
            <w:pPr>
              <w:ind w:firstLine="709"/>
              <w:jc w:val="both"/>
              <w:rPr>
                <w:rFonts w:ascii="Times New Roman" w:hAnsi="Times New Roman"/>
                <w:color w:val="000000"/>
                <w:sz w:val="28"/>
                <w:szCs w:val="26"/>
              </w:rPr>
            </w:pPr>
          </w:p>
        </w:tc>
        <w:tc>
          <w:tcPr>
            <w:tcW w:w="236" w:type="dxa"/>
          </w:tcPr>
          <w:p w:rsidR="00AA3A4D" w:rsidRPr="00A82A26" w:rsidRDefault="00AA3A4D" w:rsidP="00A82A26">
            <w:pPr>
              <w:ind w:firstLine="709"/>
              <w:jc w:val="both"/>
              <w:rPr>
                <w:rFonts w:ascii="Times New Roman" w:hAnsi="Times New Roman"/>
                <w:color w:val="000000"/>
                <w:sz w:val="28"/>
                <w:szCs w:val="26"/>
              </w:rPr>
            </w:pPr>
          </w:p>
        </w:tc>
        <w:tc>
          <w:tcPr>
            <w:tcW w:w="236" w:type="dxa"/>
          </w:tcPr>
          <w:p w:rsidR="00AA3A4D" w:rsidRPr="00A82A26" w:rsidRDefault="00AA3A4D" w:rsidP="00A82A26">
            <w:pPr>
              <w:ind w:firstLine="709"/>
              <w:jc w:val="both"/>
              <w:rPr>
                <w:rFonts w:ascii="Times New Roman" w:hAnsi="Times New Roman"/>
                <w:color w:val="000000"/>
                <w:sz w:val="28"/>
                <w:szCs w:val="26"/>
              </w:rPr>
            </w:pPr>
          </w:p>
        </w:tc>
        <w:tc>
          <w:tcPr>
            <w:tcW w:w="304" w:type="dxa"/>
          </w:tcPr>
          <w:p w:rsidR="00AA3A4D" w:rsidRPr="00A82A26" w:rsidRDefault="00AA3A4D" w:rsidP="00A82A26">
            <w:pPr>
              <w:ind w:firstLine="709"/>
              <w:jc w:val="both"/>
              <w:rPr>
                <w:rFonts w:ascii="Times New Roman" w:hAnsi="Times New Roman"/>
                <w:color w:val="000000"/>
                <w:sz w:val="28"/>
                <w:szCs w:val="26"/>
              </w:rPr>
            </w:pPr>
          </w:p>
        </w:tc>
        <w:tc>
          <w:tcPr>
            <w:tcW w:w="5243" w:type="dxa"/>
          </w:tcPr>
          <w:p w:rsidR="00AA3A4D" w:rsidRPr="00A82A26" w:rsidRDefault="00AA3A4D" w:rsidP="003A0871">
            <w:pPr>
              <w:jc w:val="both"/>
              <w:rPr>
                <w:rFonts w:ascii="Times New Roman" w:hAnsi="Times New Roman"/>
                <w:color w:val="000000"/>
                <w:sz w:val="28"/>
                <w:szCs w:val="26"/>
              </w:rPr>
            </w:pPr>
            <w:r w:rsidRPr="00A82A26">
              <w:rPr>
                <w:rFonts w:ascii="Times New Roman" w:hAnsi="Times New Roman"/>
                <w:color w:val="000000"/>
                <w:sz w:val="28"/>
                <w:szCs w:val="26"/>
              </w:rPr>
              <w:t xml:space="preserve">Председатель Пермского </w:t>
            </w:r>
            <w:r w:rsidR="003A0871">
              <w:rPr>
                <w:rFonts w:ascii="Times New Roman" w:hAnsi="Times New Roman"/>
                <w:color w:val="000000"/>
                <w:sz w:val="28"/>
                <w:szCs w:val="26"/>
              </w:rPr>
              <w:t>крайсовпрофа</w:t>
            </w:r>
          </w:p>
          <w:p w:rsidR="003A0871" w:rsidRDefault="003A0871" w:rsidP="00A82A26">
            <w:pPr>
              <w:jc w:val="both"/>
              <w:rPr>
                <w:rFonts w:ascii="Times New Roman" w:hAnsi="Times New Roman"/>
                <w:color w:val="000000"/>
                <w:sz w:val="28"/>
                <w:szCs w:val="26"/>
              </w:rPr>
            </w:pPr>
          </w:p>
          <w:p w:rsidR="00AA3A4D" w:rsidRPr="00A82A26" w:rsidRDefault="00C13D52" w:rsidP="00A82A26">
            <w:pPr>
              <w:jc w:val="both"/>
              <w:rPr>
                <w:rFonts w:ascii="Times New Roman" w:hAnsi="Times New Roman"/>
                <w:color w:val="000000"/>
                <w:sz w:val="28"/>
                <w:szCs w:val="26"/>
              </w:rPr>
            </w:pPr>
            <w:r w:rsidRPr="00A82A26">
              <w:rPr>
                <w:rFonts w:ascii="Times New Roman" w:hAnsi="Times New Roman"/>
                <w:color w:val="000000"/>
                <w:sz w:val="28"/>
                <w:szCs w:val="26"/>
              </w:rPr>
              <w:t>__________________</w:t>
            </w:r>
            <w:r w:rsidR="00AA3A4D" w:rsidRPr="00A82A26">
              <w:rPr>
                <w:rFonts w:ascii="Times New Roman" w:hAnsi="Times New Roman"/>
                <w:color w:val="000000"/>
                <w:sz w:val="28"/>
                <w:szCs w:val="26"/>
              </w:rPr>
              <w:t xml:space="preserve"> </w:t>
            </w:r>
            <w:r w:rsidR="003A0871">
              <w:rPr>
                <w:rFonts w:ascii="Times New Roman" w:hAnsi="Times New Roman"/>
                <w:color w:val="000000"/>
                <w:sz w:val="28"/>
                <w:szCs w:val="26"/>
              </w:rPr>
              <w:t>С. Н. Булдашов</w:t>
            </w:r>
          </w:p>
          <w:p w:rsidR="0010422A" w:rsidRDefault="0010422A" w:rsidP="00A82A26">
            <w:pPr>
              <w:ind w:firstLine="709"/>
              <w:jc w:val="both"/>
              <w:rPr>
                <w:rFonts w:ascii="Times New Roman" w:hAnsi="Times New Roman"/>
                <w:color w:val="000000"/>
                <w:sz w:val="28"/>
                <w:szCs w:val="26"/>
                <w:u w:val="single"/>
              </w:rPr>
            </w:pPr>
          </w:p>
          <w:p w:rsidR="002930F9" w:rsidRPr="00A82A26" w:rsidRDefault="002930F9" w:rsidP="00A82A26">
            <w:pPr>
              <w:ind w:firstLine="709"/>
              <w:jc w:val="both"/>
              <w:rPr>
                <w:rFonts w:ascii="Times New Roman" w:hAnsi="Times New Roman"/>
                <w:color w:val="000000"/>
                <w:sz w:val="28"/>
                <w:szCs w:val="26"/>
                <w:u w:val="single"/>
              </w:rPr>
            </w:pPr>
          </w:p>
          <w:p w:rsidR="00AA3A4D" w:rsidRDefault="00AA3A4D" w:rsidP="00A82A26">
            <w:pPr>
              <w:ind w:firstLine="709"/>
              <w:jc w:val="both"/>
              <w:rPr>
                <w:rFonts w:ascii="Times New Roman" w:hAnsi="Times New Roman"/>
                <w:color w:val="000000"/>
                <w:sz w:val="28"/>
                <w:szCs w:val="26"/>
              </w:rPr>
            </w:pPr>
            <w:r w:rsidRPr="00A82A26">
              <w:rPr>
                <w:rFonts w:ascii="Times New Roman" w:hAnsi="Times New Roman"/>
                <w:color w:val="000000"/>
                <w:sz w:val="28"/>
                <w:szCs w:val="26"/>
                <w:u w:val="single"/>
              </w:rPr>
              <w:t>От работодателей:</w:t>
            </w:r>
            <w:r w:rsidRPr="00A82A26">
              <w:rPr>
                <w:rFonts w:ascii="Times New Roman" w:hAnsi="Times New Roman"/>
                <w:color w:val="000000"/>
                <w:sz w:val="28"/>
                <w:szCs w:val="26"/>
              </w:rPr>
              <w:t xml:space="preserve"> </w:t>
            </w:r>
          </w:p>
          <w:p w:rsidR="00E554B2" w:rsidRPr="00A82A26" w:rsidRDefault="00E554B2" w:rsidP="00A82A26">
            <w:pPr>
              <w:ind w:firstLine="709"/>
              <w:jc w:val="both"/>
              <w:rPr>
                <w:rFonts w:ascii="Times New Roman" w:hAnsi="Times New Roman"/>
                <w:color w:val="000000"/>
                <w:sz w:val="28"/>
                <w:szCs w:val="26"/>
              </w:rPr>
            </w:pPr>
          </w:p>
          <w:p w:rsidR="00AA3A4D" w:rsidRPr="00A82A26" w:rsidRDefault="00530C87" w:rsidP="00A82A26">
            <w:pPr>
              <w:ind w:firstLine="709"/>
              <w:jc w:val="both"/>
              <w:rPr>
                <w:rFonts w:ascii="Times New Roman" w:hAnsi="Times New Roman"/>
                <w:color w:val="000000"/>
                <w:sz w:val="28"/>
                <w:szCs w:val="26"/>
              </w:rPr>
            </w:pPr>
            <w:r w:rsidRPr="00530C87">
              <w:rPr>
                <w:rFonts w:ascii="Times New Roman" w:hAnsi="Times New Roman"/>
                <w:color w:val="000000"/>
                <w:sz w:val="28"/>
                <w:szCs w:val="26"/>
              </w:rPr>
              <w:t>Президент регионального объединения работодателей Пермского края «Сотрудничество».</w:t>
            </w:r>
          </w:p>
          <w:p w:rsidR="00C26C25" w:rsidRPr="00A82A26" w:rsidRDefault="00C26C25" w:rsidP="00A82A26">
            <w:pPr>
              <w:ind w:firstLine="709"/>
              <w:jc w:val="both"/>
              <w:rPr>
                <w:rFonts w:ascii="Times New Roman" w:hAnsi="Times New Roman"/>
                <w:color w:val="000000"/>
                <w:sz w:val="28"/>
                <w:szCs w:val="26"/>
              </w:rPr>
            </w:pPr>
          </w:p>
          <w:p w:rsidR="00AA3A4D" w:rsidRPr="00A82A26" w:rsidRDefault="00C13D52" w:rsidP="00A82A26">
            <w:pPr>
              <w:ind w:firstLine="709"/>
              <w:jc w:val="both"/>
              <w:rPr>
                <w:rFonts w:ascii="Times New Roman" w:hAnsi="Times New Roman"/>
                <w:color w:val="000000"/>
                <w:sz w:val="28"/>
                <w:szCs w:val="26"/>
              </w:rPr>
            </w:pPr>
            <w:r w:rsidRPr="00A82A26">
              <w:rPr>
                <w:rFonts w:ascii="Times New Roman" w:hAnsi="Times New Roman"/>
                <w:color w:val="000000"/>
                <w:sz w:val="28"/>
                <w:szCs w:val="26"/>
              </w:rPr>
              <w:t>__________________</w:t>
            </w:r>
            <w:r w:rsidR="00AA3A4D" w:rsidRPr="00A82A26">
              <w:rPr>
                <w:rFonts w:ascii="Times New Roman" w:hAnsi="Times New Roman"/>
                <w:color w:val="000000"/>
                <w:sz w:val="28"/>
                <w:szCs w:val="26"/>
              </w:rPr>
              <w:t xml:space="preserve"> </w:t>
            </w:r>
            <w:r w:rsidR="00C26C25" w:rsidRPr="00A82A26">
              <w:rPr>
                <w:rFonts w:ascii="Times New Roman" w:hAnsi="Times New Roman"/>
                <w:color w:val="000000"/>
                <w:sz w:val="28"/>
                <w:szCs w:val="26"/>
              </w:rPr>
              <w:t xml:space="preserve">  </w:t>
            </w:r>
            <w:r w:rsidR="00AA3A4D" w:rsidRPr="00A82A26">
              <w:rPr>
                <w:rFonts w:ascii="Times New Roman" w:hAnsi="Times New Roman"/>
                <w:color w:val="000000"/>
                <w:sz w:val="28"/>
                <w:szCs w:val="26"/>
              </w:rPr>
              <w:t xml:space="preserve">А.Г.Андреев </w:t>
            </w:r>
          </w:p>
          <w:p w:rsidR="00AA3A4D" w:rsidRPr="00A82A26" w:rsidRDefault="00AA3A4D" w:rsidP="00A82A26">
            <w:pPr>
              <w:ind w:firstLine="709"/>
              <w:jc w:val="both"/>
              <w:rPr>
                <w:rFonts w:ascii="Times New Roman" w:hAnsi="Times New Roman"/>
                <w:color w:val="000000"/>
                <w:sz w:val="28"/>
                <w:szCs w:val="26"/>
              </w:rPr>
            </w:pPr>
          </w:p>
        </w:tc>
      </w:tr>
    </w:tbl>
    <w:p w:rsidR="0010422A" w:rsidRPr="00EC7C66" w:rsidRDefault="0010422A" w:rsidP="00661978">
      <w:pPr>
        <w:ind w:firstLine="709"/>
        <w:jc w:val="both"/>
        <w:rPr>
          <w:rFonts w:ascii="Times New Roman" w:hAnsi="Times New Roman"/>
          <w:sz w:val="28"/>
          <w:szCs w:val="28"/>
        </w:rPr>
      </w:pPr>
    </w:p>
    <w:p w:rsidR="00594206" w:rsidRDefault="00594206" w:rsidP="00661978">
      <w:pPr>
        <w:ind w:firstLine="709"/>
        <w:jc w:val="both"/>
        <w:rPr>
          <w:rFonts w:ascii="Times New Roman" w:hAnsi="Times New Roman"/>
          <w:sz w:val="28"/>
          <w:szCs w:val="28"/>
        </w:rPr>
      </w:pPr>
    </w:p>
    <w:p w:rsidR="00AB7CC1" w:rsidRDefault="00AB7CC1" w:rsidP="00661978">
      <w:pPr>
        <w:ind w:firstLine="709"/>
        <w:jc w:val="both"/>
        <w:rPr>
          <w:rFonts w:ascii="Times New Roman" w:hAnsi="Times New Roman"/>
          <w:sz w:val="28"/>
          <w:szCs w:val="28"/>
        </w:rPr>
      </w:pPr>
    </w:p>
    <w:p w:rsidR="00AB7CC1" w:rsidRDefault="00AB7CC1" w:rsidP="00661978">
      <w:pPr>
        <w:ind w:firstLine="709"/>
        <w:jc w:val="both"/>
        <w:rPr>
          <w:rFonts w:ascii="Times New Roman" w:hAnsi="Times New Roman"/>
          <w:sz w:val="28"/>
          <w:szCs w:val="28"/>
        </w:rPr>
      </w:pPr>
    </w:p>
    <w:p w:rsidR="00AB7CC1" w:rsidRDefault="00AB7CC1" w:rsidP="00AA1401">
      <w:pPr>
        <w:jc w:val="both"/>
        <w:rPr>
          <w:rFonts w:ascii="Times New Roman" w:hAnsi="Times New Roman"/>
          <w:sz w:val="28"/>
          <w:szCs w:val="28"/>
        </w:rPr>
      </w:pPr>
    </w:p>
    <w:p w:rsidR="00E83D0B" w:rsidRDefault="00E83D0B" w:rsidP="00AA1401">
      <w:pPr>
        <w:jc w:val="both"/>
        <w:rPr>
          <w:rFonts w:ascii="Times New Roman" w:hAnsi="Times New Roman"/>
          <w:sz w:val="28"/>
          <w:szCs w:val="28"/>
        </w:rPr>
      </w:pPr>
    </w:p>
    <w:p w:rsidR="00E83D0B" w:rsidRDefault="00E83D0B" w:rsidP="00AA1401">
      <w:pPr>
        <w:jc w:val="both"/>
        <w:rPr>
          <w:rFonts w:ascii="Times New Roman" w:hAnsi="Times New Roman"/>
          <w:sz w:val="28"/>
          <w:szCs w:val="28"/>
        </w:rPr>
      </w:pPr>
    </w:p>
    <w:p w:rsidR="00E83D0B" w:rsidRDefault="00E83D0B" w:rsidP="00AA1401">
      <w:pPr>
        <w:jc w:val="both"/>
        <w:rPr>
          <w:rFonts w:ascii="Times New Roman" w:hAnsi="Times New Roman"/>
          <w:sz w:val="28"/>
          <w:szCs w:val="28"/>
        </w:rPr>
      </w:pPr>
    </w:p>
    <w:p w:rsidR="00E83D0B" w:rsidRDefault="00E83D0B" w:rsidP="00AA1401">
      <w:pPr>
        <w:jc w:val="both"/>
        <w:rPr>
          <w:rFonts w:ascii="Times New Roman" w:hAnsi="Times New Roman"/>
          <w:sz w:val="28"/>
          <w:szCs w:val="28"/>
        </w:rPr>
      </w:pPr>
    </w:p>
    <w:p w:rsidR="00E83D0B" w:rsidRDefault="00E83D0B" w:rsidP="00AA1401">
      <w:pPr>
        <w:jc w:val="both"/>
        <w:rPr>
          <w:rFonts w:ascii="Times New Roman" w:hAnsi="Times New Roman"/>
          <w:sz w:val="28"/>
          <w:szCs w:val="28"/>
        </w:rPr>
      </w:pPr>
    </w:p>
    <w:p w:rsidR="00E83D0B" w:rsidRDefault="00E83D0B" w:rsidP="00AA1401">
      <w:pPr>
        <w:jc w:val="both"/>
        <w:rPr>
          <w:rFonts w:ascii="Times New Roman" w:hAnsi="Times New Roman"/>
          <w:sz w:val="28"/>
          <w:szCs w:val="28"/>
        </w:rPr>
      </w:pPr>
    </w:p>
    <w:p w:rsidR="002607EF" w:rsidRDefault="006E6D82" w:rsidP="006E3801">
      <w:pPr>
        <w:ind w:firstLine="709"/>
        <w:jc w:val="both"/>
        <w:rPr>
          <w:rFonts w:ascii="Times New Roman" w:hAnsi="Times New Roman"/>
          <w:sz w:val="28"/>
          <w:szCs w:val="28"/>
        </w:rPr>
      </w:pPr>
      <w:r>
        <w:rPr>
          <w:rFonts w:ascii="Times New Roman" w:hAnsi="Times New Roman"/>
          <w:sz w:val="28"/>
          <w:szCs w:val="28"/>
        </w:rPr>
        <w:t>17 февраля</w:t>
      </w:r>
      <w:r w:rsidR="00AA3A4D" w:rsidRPr="00EC7C66">
        <w:rPr>
          <w:rFonts w:ascii="Times New Roman" w:hAnsi="Times New Roman"/>
          <w:sz w:val="28"/>
          <w:szCs w:val="28"/>
        </w:rPr>
        <w:t xml:space="preserve"> 20</w:t>
      </w:r>
      <w:r w:rsidR="008A619F">
        <w:rPr>
          <w:rFonts w:ascii="Times New Roman" w:hAnsi="Times New Roman"/>
          <w:sz w:val="28"/>
          <w:szCs w:val="28"/>
        </w:rPr>
        <w:t>12</w:t>
      </w:r>
      <w:r w:rsidR="00AA3A4D" w:rsidRPr="00EC7C66">
        <w:rPr>
          <w:rFonts w:ascii="Times New Roman" w:hAnsi="Times New Roman"/>
          <w:sz w:val="28"/>
          <w:szCs w:val="28"/>
        </w:rPr>
        <w:t xml:space="preserve"> года</w:t>
      </w:r>
    </w:p>
    <w:p w:rsidR="006E3801" w:rsidRDefault="006E3801" w:rsidP="006E3801">
      <w:pPr>
        <w:ind w:firstLine="709"/>
        <w:jc w:val="both"/>
        <w:rPr>
          <w:rFonts w:ascii="Times New Roman" w:hAnsi="Times New Roman"/>
          <w:sz w:val="28"/>
          <w:szCs w:val="28"/>
        </w:rPr>
      </w:pPr>
    </w:p>
    <w:p w:rsidR="00B36C86" w:rsidRPr="00B36C86" w:rsidRDefault="00B36C86" w:rsidP="00B36C86">
      <w:pPr>
        <w:jc w:val="right"/>
        <w:rPr>
          <w:rFonts w:ascii="Times New Roman" w:eastAsia="Calibri" w:hAnsi="Times New Roman"/>
          <w:sz w:val="28"/>
          <w:szCs w:val="22"/>
          <w:lang w:eastAsia="en-US"/>
        </w:rPr>
      </w:pPr>
      <w:r w:rsidRPr="00B36C86">
        <w:rPr>
          <w:rFonts w:ascii="Times New Roman" w:eastAsia="Calibri" w:hAnsi="Times New Roman"/>
          <w:sz w:val="28"/>
          <w:szCs w:val="22"/>
          <w:lang w:eastAsia="en-US"/>
        </w:rPr>
        <w:t>Приложение</w:t>
      </w:r>
    </w:p>
    <w:p w:rsidR="00B36C86" w:rsidRPr="00B36C86" w:rsidRDefault="00B36C86" w:rsidP="00B36C86">
      <w:pPr>
        <w:jc w:val="right"/>
        <w:rPr>
          <w:rFonts w:ascii="Times New Roman" w:eastAsia="Calibri" w:hAnsi="Times New Roman"/>
          <w:sz w:val="28"/>
          <w:szCs w:val="22"/>
          <w:lang w:eastAsia="en-US"/>
        </w:rPr>
      </w:pPr>
      <w:r w:rsidRPr="00B36C86">
        <w:rPr>
          <w:rFonts w:ascii="Times New Roman" w:eastAsia="Calibri" w:hAnsi="Times New Roman"/>
          <w:sz w:val="28"/>
          <w:szCs w:val="22"/>
          <w:lang w:eastAsia="en-US"/>
        </w:rPr>
        <w:t>к Пермскому трехстороннему соглашению</w:t>
      </w:r>
    </w:p>
    <w:p w:rsidR="00B36C86" w:rsidRPr="00B36C86" w:rsidRDefault="00B36C86" w:rsidP="00B36C86">
      <w:pPr>
        <w:jc w:val="right"/>
        <w:rPr>
          <w:rFonts w:ascii="Times New Roman" w:eastAsia="Calibri" w:hAnsi="Times New Roman"/>
          <w:sz w:val="28"/>
          <w:szCs w:val="22"/>
          <w:lang w:eastAsia="en-US"/>
        </w:rPr>
      </w:pPr>
    </w:p>
    <w:p w:rsidR="00B36C86" w:rsidRPr="00B36C86" w:rsidRDefault="00B36C86" w:rsidP="00B36C86">
      <w:pPr>
        <w:jc w:val="center"/>
        <w:rPr>
          <w:rFonts w:ascii="Times New Roman" w:eastAsia="Calibri" w:hAnsi="Times New Roman"/>
          <w:sz w:val="28"/>
          <w:szCs w:val="22"/>
          <w:lang w:eastAsia="en-US"/>
        </w:rPr>
      </w:pPr>
      <w:r w:rsidRPr="00B36C86">
        <w:rPr>
          <w:rFonts w:ascii="Times New Roman" w:eastAsia="Calibri" w:hAnsi="Times New Roman"/>
          <w:sz w:val="28"/>
          <w:szCs w:val="22"/>
          <w:lang w:eastAsia="en-US"/>
        </w:rPr>
        <w:t>Основные показатели уровня жизни населения города Перми</w:t>
      </w:r>
    </w:p>
    <w:p w:rsidR="00B36C86" w:rsidRPr="00B36C86" w:rsidRDefault="00B36C86" w:rsidP="00B36C86">
      <w:pPr>
        <w:jc w:val="center"/>
        <w:rPr>
          <w:rFonts w:ascii="Times New Roman" w:eastAsia="Calibri" w:hAnsi="Times New Roman"/>
          <w:sz w:val="28"/>
          <w:szCs w:val="22"/>
          <w:lang w:eastAsia="en-US"/>
        </w:rPr>
      </w:pPr>
      <w:r w:rsidRPr="00B36C86">
        <w:rPr>
          <w:rFonts w:ascii="Times New Roman" w:eastAsia="Calibri" w:hAnsi="Times New Roman"/>
          <w:sz w:val="28"/>
          <w:szCs w:val="22"/>
          <w:lang w:eastAsia="en-US"/>
        </w:rPr>
        <w:t>на 2012-2014 годы</w:t>
      </w:r>
    </w:p>
    <w:p w:rsidR="00B36C86" w:rsidRPr="00B36C86" w:rsidRDefault="00B36C86" w:rsidP="00B36C86">
      <w:pPr>
        <w:jc w:val="center"/>
        <w:rPr>
          <w:rFonts w:ascii="Times New Roman" w:eastAsia="Calibri" w:hAnsi="Times New Roman"/>
          <w:sz w:val="28"/>
          <w:szCs w:val="22"/>
          <w:lang w:eastAsia="en-US"/>
        </w:rPr>
      </w:pPr>
    </w:p>
    <w:tbl>
      <w:tblPr>
        <w:tblW w:w="1049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395"/>
        <w:gridCol w:w="1134"/>
        <w:gridCol w:w="1560"/>
        <w:gridCol w:w="1417"/>
        <w:gridCol w:w="1276"/>
      </w:tblGrid>
      <w:tr w:rsidR="00B36C86" w:rsidRPr="00B36C86" w:rsidTr="00B36C86">
        <w:tc>
          <w:tcPr>
            <w:tcW w:w="708"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 п/п</w:t>
            </w:r>
          </w:p>
        </w:tc>
        <w:tc>
          <w:tcPr>
            <w:tcW w:w="4395"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Показатели уровня жизни населения</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Ед. изм.</w:t>
            </w:r>
          </w:p>
        </w:tc>
        <w:tc>
          <w:tcPr>
            <w:tcW w:w="1560"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2012 г.</w:t>
            </w:r>
          </w:p>
        </w:tc>
        <w:tc>
          <w:tcPr>
            <w:tcW w:w="1417"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2013 г.</w:t>
            </w:r>
          </w:p>
        </w:tc>
        <w:tc>
          <w:tcPr>
            <w:tcW w:w="1276"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2014 г.</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1</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Численность постоянного населения города Перми</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тыс. чел.</w:t>
            </w:r>
          </w:p>
        </w:tc>
        <w:tc>
          <w:tcPr>
            <w:tcW w:w="1560"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993,8</w:t>
            </w:r>
          </w:p>
        </w:tc>
        <w:tc>
          <w:tcPr>
            <w:tcW w:w="1417"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995,0</w:t>
            </w:r>
          </w:p>
        </w:tc>
        <w:tc>
          <w:tcPr>
            <w:tcW w:w="1276"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996,0</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2</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Число родившихся за период с начала года</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чел.</w:t>
            </w:r>
          </w:p>
        </w:tc>
        <w:tc>
          <w:tcPr>
            <w:tcW w:w="1560" w:type="dxa"/>
            <w:shd w:val="clear" w:color="auto" w:fill="auto"/>
            <w:vAlign w:val="center"/>
          </w:tcPr>
          <w:p w:rsidR="00B36C86" w:rsidRPr="00B36C86" w:rsidRDefault="00B36C86" w:rsidP="00B36C86">
            <w:pPr>
              <w:jc w:val="center"/>
              <w:rPr>
                <w:rFonts w:ascii="Times New Roman" w:eastAsia="Calibri" w:hAnsi="Times New Roman"/>
                <w:color w:val="000000"/>
                <w:lang w:eastAsia="en-US"/>
              </w:rPr>
            </w:pPr>
            <w:r w:rsidRPr="00B36C86">
              <w:rPr>
                <w:rFonts w:ascii="Times New Roman" w:eastAsia="Calibri" w:hAnsi="Times New Roman"/>
                <w:color w:val="000000"/>
                <w:lang w:eastAsia="en-US"/>
              </w:rPr>
              <w:t>12 443</w:t>
            </w:r>
          </w:p>
        </w:tc>
        <w:tc>
          <w:tcPr>
            <w:tcW w:w="1417" w:type="dxa"/>
            <w:shd w:val="clear" w:color="auto" w:fill="auto"/>
            <w:vAlign w:val="center"/>
          </w:tcPr>
          <w:p w:rsidR="00B36C86" w:rsidRPr="00B36C86" w:rsidRDefault="00B36C86" w:rsidP="00B36C86">
            <w:pPr>
              <w:jc w:val="center"/>
              <w:rPr>
                <w:rFonts w:ascii="Times New Roman" w:eastAsia="Calibri" w:hAnsi="Times New Roman"/>
                <w:color w:val="000000"/>
                <w:lang w:eastAsia="en-US"/>
              </w:rPr>
            </w:pPr>
            <w:r w:rsidRPr="00B36C86">
              <w:rPr>
                <w:rFonts w:ascii="Times New Roman" w:eastAsia="Calibri" w:hAnsi="Times New Roman"/>
                <w:color w:val="000000"/>
                <w:lang w:eastAsia="en-US"/>
              </w:rPr>
              <w:t>12 293</w:t>
            </w:r>
          </w:p>
        </w:tc>
        <w:tc>
          <w:tcPr>
            <w:tcW w:w="1276" w:type="dxa"/>
            <w:shd w:val="clear" w:color="auto" w:fill="auto"/>
            <w:vAlign w:val="center"/>
          </w:tcPr>
          <w:p w:rsidR="00B36C86" w:rsidRPr="00B36C86" w:rsidRDefault="00B36C86" w:rsidP="00B36C86">
            <w:pPr>
              <w:jc w:val="center"/>
              <w:rPr>
                <w:rFonts w:ascii="Times New Roman" w:eastAsia="Calibri" w:hAnsi="Times New Roman"/>
                <w:color w:val="000000"/>
                <w:lang w:eastAsia="en-US"/>
              </w:rPr>
            </w:pPr>
            <w:r w:rsidRPr="00B36C86">
              <w:rPr>
                <w:rFonts w:ascii="Times New Roman" w:eastAsia="Calibri" w:hAnsi="Times New Roman"/>
                <w:color w:val="000000"/>
                <w:lang w:eastAsia="en-US"/>
              </w:rPr>
              <w:t>12 143</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3</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Число умерших в трудоспособном возрасте</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чел.</w:t>
            </w:r>
          </w:p>
        </w:tc>
        <w:tc>
          <w:tcPr>
            <w:tcW w:w="1560" w:type="dxa"/>
            <w:shd w:val="clear" w:color="auto" w:fill="auto"/>
            <w:vAlign w:val="center"/>
          </w:tcPr>
          <w:p w:rsidR="00B36C86" w:rsidRPr="00B36C86" w:rsidRDefault="00B36C86" w:rsidP="00B36C86">
            <w:pPr>
              <w:jc w:val="center"/>
              <w:rPr>
                <w:rFonts w:ascii="Times New Roman" w:eastAsia="Calibri" w:hAnsi="Times New Roman"/>
                <w:lang w:eastAsia="en-US"/>
              </w:rPr>
            </w:pPr>
            <w:r w:rsidRPr="00B36C86">
              <w:rPr>
                <w:rFonts w:ascii="Times New Roman" w:eastAsia="Calibri" w:hAnsi="Times New Roman"/>
                <w:lang w:eastAsia="en-US"/>
              </w:rPr>
              <w:t>3401</w:t>
            </w:r>
          </w:p>
        </w:tc>
        <w:tc>
          <w:tcPr>
            <w:tcW w:w="1417" w:type="dxa"/>
            <w:shd w:val="clear" w:color="auto" w:fill="auto"/>
            <w:vAlign w:val="center"/>
          </w:tcPr>
          <w:p w:rsidR="00B36C86" w:rsidRPr="00B36C86" w:rsidRDefault="00B36C86" w:rsidP="00B36C86">
            <w:pPr>
              <w:jc w:val="center"/>
              <w:rPr>
                <w:rFonts w:ascii="Times New Roman" w:eastAsia="Calibri" w:hAnsi="Times New Roman"/>
                <w:lang w:eastAsia="en-US"/>
              </w:rPr>
            </w:pPr>
            <w:r w:rsidRPr="00B36C86">
              <w:rPr>
                <w:rFonts w:ascii="Times New Roman" w:eastAsia="Calibri" w:hAnsi="Times New Roman"/>
                <w:lang w:eastAsia="en-US"/>
              </w:rPr>
              <w:t>3347</w:t>
            </w:r>
          </w:p>
        </w:tc>
        <w:tc>
          <w:tcPr>
            <w:tcW w:w="1276" w:type="dxa"/>
            <w:shd w:val="clear" w:color="auto" w:fill="auto"/>
            <w:vAlign w:val="center"/>
          </w:tcPr>
          <w:p w:rsidR="00B36C86" w:rsidRPr="00B36C86" w:rsidRDefault="00B36C86" w:rsidP="00B36C86">
            <w:pPr>
              <w:jc w:val="center"/>
              <w:rPr>
                <w:rFonts w:ascii="Times New Roman" w:eastAsia="Calibri" w:hAnsi="Times New Roman"/>
                <w:lang w:eastAsia="en-US"/>
              </w:rPr>
            </w:pPr>
            <w:r w:rsidRPr="00B36C86">
              <w:rPr>
                <w:rFonts w:ascii="Times New Roman" w:eastAsia="Calibri" w:hAnsi="Times New Roman"/>
                <w:lang w:eastAsia="en-US"/>
              </w:rPr>
              <w:t>3293</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4</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Доля детей в возрасте от 7 до 18 лет, охваченных различными формами оздоровления, отдыха и занятости в общей численности детей данного возраста</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w:t>
            </w:r>
          </w:p>
        </w:tc>
        <w:tc>
          <w:tcPr>
            <w:tcW w:w="1560" w:type="dxa"/>
            <w:shd w:val="clear" w:color="auto" w:fill="auto"/>
            <w:vAlign w:val="center"/>
          </w:tcPr>
          <w:p w:rsidR="00B36C86" w:rsidRPr="00B36C86" w:rsidRDefault="00B36C86" w:rsidP="00B36C86">
            <w:pPr>
              <w:jc w:val="center"/>
              <w:rPr>
                <w:rFonts w:ascii="Times New Roman" w:eastAsia="Calibri" w:hAnsi="Times New Roman"/>
                <w:lang w:eastAsia="en-US"/>
              </w:rPr>
            </w:pPr>
            <w:r w:rsidRPr="00B36C86">
              <w:rPr>
                <w:rFonts w:ascii="Times New Roman" w:eastAsia="Calibri" w:hAnsi="Times New Roman"/>
                <w:lang w:eastAsia="en-US"/>
              </w:rPr>
              <w:t>96</w:t>
            </w:r>
          </w:p>
        </w:tc>
        <w:tc>
          <w:tcPr>
            <w:tcW w:w="1417" w:type="dxa"/>
            <w:shd w:val="clear" w:color="auto" w:fill="auto"/>
            <w:vAlign w:val="center"/>
          </w:tcPr>
          <w:p w:rsidR="00B36C86" w:rsidRPr="00B36C86" w:rsidRDefault="00B36C86" w:rsidP="00B36C86">
            <w:pPr>
              <w:jc w:val="center"/>
              <w:rPr>
                <w:rFonts w:ascii="Times New Roman" w:eastAsia="Calibri" w:hAnsi="Times New Roman"/>
                <w:lang w:eastAsia="en-US"/>
              </w:rPr>
            </w:pPr>
            <w:r w:rsidRPr="00B36C86">
              <w:rPr>
                <w:rFonts w:ascii="Times New Roman" w:eastAsia="Calibri" w:hAnsi="Times New Roman"/>
                <w:lang w:eastAsia="en-US"/>
              </w:rPr>
              <w:t>96</w:t>
            </w:r>
          </w:p>
        </w:tc>
        <w:tc>
          <w:tcPr>
            <w:tcW w:w="1276" w:type="dxa"/>
            <w:shd w:val="clear" w:color="auto" w:fill="auto"/>
            <w:vAlign w:val="center"/>
          </w:tcPr>
          <w:p w:rsidR="00B36C86" w:rsidRPr="00B36C86" w:rsidRDefault="00B36C86" w:rsidP="00B36C86">
            <w:pPr>
              <w:jc w:val="center"/>
              <w:rPr>
                <w:rFonts w:ascii="Times New Roman" w:eastAsia="Calibri" w:hAnsi="Times New Roman"/>
                <w:lang w:eastAsia="en-US"/>
              </w:rPr>
            </w:pPr>
            <w:r w:rsidRPr="00B36C86">
              <w:rPr>
                <w:rFonts w:ascii="Times New Roman" w:eastAsia="Calibri" w:hAnsi="Times New Roman"/>
                <w:lang w:eastAsia="en-US"/>
              </w:rPr>
              <w:t>96</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5</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Начисленная среднемесячная номинальная заработная плата одного работника</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тыс. руб.</w:t>
            </w:r>
          </w:p>
        </w:tc>
        <w:tc>
          <w:tcPr>
            <w:tcW w:w="1560"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26,90</w:t>
            </w:r>
          </w:p>
        </w:tc>
        <w:tc>
          <w:tcPr>
            <w:tcW w:w="1417"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28,80</w:t>
            </w:r>
          </w:p>
        </w:tc>
        <w:tc>
          <w:tcPr>
            <w:tcW w:w="1276"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31,15</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6</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Фонд оплаты труда на крупных и средних предприятиях и организациях города Перми</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млн. руб.</w:t>
            </w:r>
          </w:p>
        </w:tc>
        <w:tc>
          <w:tcPr>
            <w:tcW w:w="1560" w:type="dxa"/>
            <w:shd w:val="clear" w:color="auto" w:fill="auto"/>
            <w:vAlign w:val="center"/>
          </w:tcPr>
          <w:p w:rsidR="00B36C86" w:rsidRPr="00B36C86" w:rsidRDefault="00B36C86" w:rsidP="00B36C86">
            <w:pPr>
              <w:jc w:val="center"/>
              <w:rPr>
                <w:rFonts w:ascii="Times New Roman" w:hAnsi="Times New Roman"/>
              </w:rPr>
            </w:pPr>
          </w:p>
          <w:p w:rsidR="00B36C86" w:rsidRPr="00B36C86" w:rsidRDefault="00B36C86" w:rsidP="00B36C86">
            <w:pPr>
              <w:jc w:val="center"/>
              <w:rPr>
                <w:rFonts w:ascii="Times New Roman" w:hAnsi="Times New Roman"/>
              </w:rPr>
            </w:pPr>
            <w:r w:rsidRPr="00B36C86">
              <w:rPr>
                <w:rFonts w:ascii="Times New Roman" w:hAnsi="Times New Roman"/>
              </w:rPr>
              <w:t>97 400,0</w:t>
            </w:r>
          </w:p>
        </w:tc>
        <w:tc>
          <w:tcPr>
            <w:tcW w:w="1417" w:type="dxa"/>
            <w:shd w:val="clear" w:color="auto" w:fill="auto"/>
            <w:vAlign w:val="center"/>
          </w:tcPr>
          <w:p w:rsidR="00B36C86" w:rsidRPr="00B36C86" w:rsidRDefault="00B36C86" w:rsidP="00B36C86">
            <w:pPr>
              <w:jc w:val="center"/>
              <w:rPr>
                <w:rFonts w:ascii="Times New Roman" w:hAnsi="Times New Roman"/>
              </w:rPr>
            </w:pPr>
          </w:p>
          <w:p w:rsidR="00B36C86" w:rsidRPr="00B36C86" w:rsidRDefault="00B36C86" w:rsidP="00B36C86">
            <w:pPr>
              <w:jc w:val="center"/>
              <w:rPr>
                <w:rFonts w:ascii="Times New Roman" w:hAnsi="Times New Roman"/>
              </w:rPr>
            </w:pPr>
            <w:r w:rsidRPr="00B36C86">
              <w:rPr>
                <w:rFonts w:ascii="Times New Roman" w:hAnsi="Times New Roman"/>
              </w:rPr>
              <w:t>105 000,0</w:t>
            </w:r>
          </w:p>
        </w:tc>
        <w:tc>
          <w:tcPr>
            <w:tcW w:w="1276" w:type="dxa"/>
            <w:shd w:val="clear" w:color="auto" w:fill="auto"/>
            <w:vAlign w:val="center"/>
          </w:tcPr>
          <w:p w:rsidR="00B36C86" w:rsidRPr="00B36C86" w:rsidRDefault="00B36C86" w:rsidP="00B36C86">
            <w:pPr>
              <w:jc w:val="center"/>
              <w:rPr>
                <w:rFonts w:ascii="Times New Roman" w:hAnsi="Times New Roman"/>
              </w:rPr>
            </w:pPr>
          </w:p>
          <w:p w:rsidR="00B36C86" w:rsidRPr="00B36C86" w:rsidRDefault="00B36C86" w:rsidP="00B36C86">
            <w:pPr>
              <w:jc w:val="center"/>
              <w:rPr>
                <w:rFonts w:ascii="Times New Roman" w:hAnsi="Times New Roman"/>
              </w:rPr>
            </w:pPr>
            <w:r w:rsidRPr="00B36C86">
              <w:rPr>
                <w:rFonts w:ascii="Times New Roman" w:hAnsi="Times New Roman"/>
              </w:rPr>
              <w:t>115 050,0</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7</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Среднесписочная численность работающих на крупных и средних предприятиях по городу (без внешних совместителей)</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тыс. чел.</w:t>
            </w:r>
          </w:p>
        </w:tc>
        <w:tc>
          <w:tcPr>
            <w:tcW w:w="1560" w:type="dxa"/>
            <w:shd w:val="clear" w:color="auto" w:fill="auto"/>
            <w:vAlign w:val="center"/>
          </w:tcPr>
          <w:p w:rsidR="00B36C86" w:rsidRPr="00B36C86" w:rsidRDefault="00B36C86" w:rsidP="00B36C86">
            <w:pPr>
              <w:jc w:val="center"/>
              <w:rPr>
                <w:rFonts w:ascii="Times New Roman" w:hAnsi="Times New Roman"/>
              </w:rPr>
            </w:pPr>
          </w:p>
          <w:p w:rsidR="00B36C86" w:rsidRPr="00B36C86" w:rsidRDefault="00B36C86" w:rsidP="00B36C86">
            <w:pPr>
              <w:jc w:val="center"/>
              <w:rPr>
                <w:rFonts w:ascii="Times New Roman" w:hAnsi="Times New Roman"/>
              </w:rPr>
            </w:pPr>
            <w:r w:rsidRPr="00B36C86">
              <w:rPr>
                <w:rFonts w:ascii="Times New Roman" w:hAnsi="Times New Roman"/>
              </w:rPr>
              <w:t>300,9</w:t>
            </w:r>
          </w:p>
        </w:tc>
        <w:tc>
          <w:tcPr>
            <w:tcW w:w="1417" w:type="dxa"/>
            <w:shd w:val="clear" w:color="auto" w:fill="auto"/>
            <w:vAlign w:val="center"/>
          </w:tcPr>
          <w:p w:rsidR="00B36C86" w:rsidRPr="00B36C86" w:rsidRDefault="00B36C86" w:rsidP="00B36C86">
            <w:pPr>
              <w:jc w:val="center"/>
              <w:rPr>
                <w:rFonts w:ascii="Times New Roman" w:hAnsi="Times New Roman"/>
              </w:rPr>
            </w:pPr>
          </w:p>
          <w:p w:rsidR="00B36C86" w:rsidRPr="00B36C86" w:rsidRDefault="00B36C86" w:rsidP="00B36C86">
            <w:pPr>
              <w:jc w:val="center"/>
              <w:rPr>
                <w:rFonts w:ascii="Times New Roman" w:hAnsi="Times New Roman"/>
              </w:rPr>
            </w:pPr>
            <w:r w:rsidRPr="00B36C86">
              <w:rPr>
                <w:rFonts w:ascii="Times New Roman" w:hAnsi="Times New Roman"/>
              </w:rPr>
              <w:t>299,6</w:t>
            </w:r>
          </w:p>
        </w:tc>
        <w:tc>
          <w:tcPr>
            <w:tcW w:w="1276" w:type="dxa"/>
            <w:shd w:val="clear" w:color="auto" w:fill="auto"/>
            <w:vAlign w:val="center"/>
          </w:tcPr>
          <w:p w:rsidR="00B36C86" w:rsidRPr="00B36C86" w:rsidRDefault="00B36C86" w:rsidP="00B36C86">
            <w:pPr>
              <w:jc w:val="center"/>
              <w:rPr>
                <w:rFonts w:ascii="Times New Roman" w:hAnsi="Times New Roman"/>
              </w:rPr>
            </w:pPr>
          </w:p>
          <w:p w:rsidR="00B36C86" w:rsidRPr="00B36C86" w:rsidRDefault="00B36C86" w:rsidP="00B36C86">
            <w:pPr>
              <w:jc w:val="center"/>
              <w:rPr>
                <w:rFonts w:ascii="Times New Roman" w:hAnsi="Times New Roman"/>
              </w:rPr>
            </w:pPr>
            <w:r w:rsidRPr="00B36C86">
              <w:rPr>
                <w:rFonts w:ascii="Times New Roman" w:hAnsi="Times New Roman"/>
              </w:rPr>
              <w:t>299,0</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8</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Количество зарегистрированных субъектов малого и среднего предпринимательства</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eastAsia="Calibri" w:hAnsi="Times New Roman"/>
                <w:lang w:eastAsia="en-US"/>
              </w:rPr>
              <w:t>ед.</w:t>
            </w:r>
          </w:p>
        </w:tc>
        <w:tc>
          <w:tcPr>
            <w:tcW w:w="1560"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76 832,0</w:t>
            </w:r>
          </w:p>
        </w:tc>
        <w:tc>
          <w:tcPr>
            <w:tcW w:w="1417"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78 369,0</w:t>
            </w:r>
          </w:p>
        </w:tc>
        <w:tc>
          <w:tcPr>
            <w:tcW w:w="1276"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79 936,0</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9</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Среднесписочная численность сотрудников малых предприятий (без внешних совместителей)</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тыс. чел.</w:t>
            </w:r>
          </w:p>
        </w:tc>
        <w:tc>
          <w:tcPr>
            <w:tcW w:w="1560"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112,0</w:t>
            </w:r>
          </w:p>
        </w:tc>
        <w:tc>
          <w:tcPr>
            <w:tcW w:w="1417"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114,2</w:t>
            </w:r>
          </w:p>
        </w:tc>
        <w:tc>
          <w:tcPr>
            <w:tcW w:w="1276"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116,0</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10</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Объем инвестиций в основной капитал</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eastAsia="Calibri" w:hAnsi="Times New Roman"/>
                <w:lang w:eastAsia="en-US"/>
              </w:rPr>
              <w:t>млн. руб.</w:t>
            </w:r>
          </w:p>
        </w:tc>
        <w:tc>
          <w:tcPr>
            <w:tcW w:w="1560"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66 050,0</w:t>
            </w:r>
          </w:p>
        </w:tc>
        <w:tc>
          <w:tcPr>
            <w:tcW w:w="1417"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71 750,0</w:t>
            </w:r>
          </w:p>
        </w:tc>
        <w:tc>
          <w:tcPr>
            <w:tcW w:w="1276"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76 000,0</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11</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Уровень зарегистрированной безработицы на 1 декабря отчетного года от численности экономически активного населения города</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eastAsia="Calibri" w:hAnsi="Times New Roman"/>
                <w:lang w:eastAsia="en-US"/>
              </w:rPr>
              <w:t>%</w:t>
            </w:r>
          </w:p>
        </w:tc>
        <w:tc>
          <w:tcPr>
            <w:tcW w:w="1560"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1</w:t>
            </w:r>
          </w:p>
        </w:tc>
        <w:tc>
          <w:tcPr>
            <w:tcW w:w="1417"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1</w:t>
            </w:r>
          </w:p>
        </w:tc>
        <w:tc>
          <w:tcPr>
            <w:tcW w:w="1276"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1</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12</w:t>
            </w:r>
          </w:p>
        </w:tc>
        <w:tc>
          <w:tcPr>
            <w:tcW w:w="4395" w:type="dxa"/>
            <w:shd w:val="clear" w:color="auto" w:fill="auto"/>
          </w:tcPr>
          <w:p w:rsidR="00B36C86" w:rsidRPr="00B36C86" w:rsidRDefault="00B36C86" w:rsidP="00B36C86">
            <w:pPr>
              <w:rPr>
                <w:rFonts w:ascii="Times New Roman" w:hAnsi="Times New Roman"/>
              </w:rPr>
            </w:pPr>
            <w:r w:rsidRPr="00B36C86">
              <w:rPr>
                <w:rFonts w:ascii="Times New Roman" w:hAnsi="Times New Roman"/>
              </w:rPr>
              <w:t xml:space="preserve">Ввод в действие жилых домов </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eastAsia="Calibri" w:hAnsi="Times New Roman"/>
                <w:lang w:eastAsia="en-US"/>
              </w:rPr>
              <w:t>кв.м.</w:t>
            </w:r>
          </w:p>
        </w:tc>
        <w:tc>
          <w:tcPr>
            <w:tcW w:w="1560"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355,0</w:t>
            </w:r>
          </w:p>
        </w:tc>
        <w:tc>
          <w:tcPr>
            <w:tcW w:w="1417"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360,0</w:t>
            </w:r>
          </w:p>
        </w:tc>
        <w:tc>
          <w:tcPr>
            <w:tcW w:w="1276"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391,3</w:t>
            </w:r>
          </w:p>
        </w:tc>
      </w:tr>
      <w:tr w:rsidR="00B36C86" w:rsidRPr="00B36C86" w:rsidTr="00B36C86">
        <w:tc>
          <w:tcPr>
            <w:tcW w:w="708" w:type="dxa"/>
            <w:shd w:val="clear" w:color="auto" w:fill="auto"/>
          </w:tcPr>
          <w:p w:rsidR="00B36C86" w:rsidRPr="00B36C86" w:rsidRDefault="00B36C86" w:rsidP="00B36C86">
            <w:pPr>
              <w:jc w:val="center"/>
              <w:rPr>
                <w:rFonts w:ascii="Times New Roman" w:hAnsi="Times New Roman"/>
              </w:rPr>
            </w:pPr>
            <w:r w:rsidRPr="00B36C86">
              <w:rPr>
                <w:rFonts w:ascii="Times New Roman" w:hAnsi="Times New Roman"/>
              </w:rPr>
              <w:t>13*</w:t>
            </w:r>
          </w:p>
        </w:tc>
        <w:tc>
          <w:tcPr>
            <w:tcW w:w="4395" w:type="dxa"/>
            <w:shd w:val="clear" w:color="auto" w:fill="auto"/>
          </w:tcPr>
          <w:p w:rsidR="00B36C86" w:rsidRPr="00B36C86" w:rsidRDefault="00B36C86" w:rsidP="00B36C86">
            <w:pPr>
              <w:jc w:val="both"/>
              <w:rPr>
                <w:rFonts w:ascii="Times New Roman" w:hAnsi="Times New Roman"/>
              </w:rPr>
            </w:pPr>
            <w:r w:rsidRPr="00B36C86">
              <w:rPr>
                <w:rFonts w:ascii="Times New Roman" w:hAnsi="Times New Roman"/>
              </w:rPr>
              <w:t>Индекс потребительских цен</w:t>
            </w:r>
          </w:p>
        </w:tc>
        <w:tc>
          <w:tcPr>
            <w:tcW w:w="1134"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 к пред. году</w:t>
            </w:r>
          </w:p>
        </w:tc>
        <w:tc>
          <w:tcPr>
            <w:tcW w:w="1560"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108,1</w:t>
            </w:r>
          </w:p>
        </w:tc>
        <w:tc>
          <w:tcPr>
            <w:tcW w:w="1417"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106,1</w:t>
            </w:r>
          </w:p>
        </w:tc>
        <w:tc>
          <w:tcPr>
            <w:tcW w:w="1276" w:type="dxa"/>
            <w:shd w:val="clear" w:color="auto" w:fill="auto"/>
            <w:vAlign w:val="center"/>
          </w:tcPr>
          <w:p w:rsidR="00B36C86" w:rsidRPr="00B36C86" w:rsidRDefault="00B36C86" w:rsidP="00B36C86">
            <w:pPr>
              <w:jc w:val="center"/>
              <w:rPr>
                <w:rFonts w:ascii="Times New Roman" w:hAnsi="Times New Roman"/>
              </w:rPr>
            </w:pPr>
            <w:r w:rsidRPr="00B36C86">
              <w:rPr>
                <w:rFonts w:ascii="Times New Roman" w:hAnsi="Times New Roman"/>
              </w:rPr>
              <w:t>104,7</w:t>
            </w:r>
          </w:p>
        </w:tc>
      </w:tr>
      <w:tr w:rsidR="00435F99" w:rsidRPr="00B36C86" w:rsidTr="00E47C3E">
        <w:tc>
          <w:tcPr>
            <w:tcW w:w="708" w:type="dxa"/>
            <w:shd w:val="clear" w:color="auto" w:fill="auto"/>
          </w:tcPr>
          <w:p w:rsidR="00435F99" w:rsidRPr="00B36C86" w:rsidRDefault="00435F99" w:rsidP="00B36C86">
            <w:pPr>
              <w:jc w:val="center"/>
              <w:rPr>
                <w:rFonts w:ascii="Times New Roman" w:hAnsi="Times New Roman"/>
              </w:rPr>
            </w:pPr>
            <w:r w:rsidRPr="00B36C86">
              <w:rPr>
                <w:rFonts w:ascii="Times New Roman" w:hAnsi="Times New Roman"/>
              </w:rPr>
              <w:t>14*</w:t>
            </w:r>
          </w:p>
        </w:tc>
        <w:tc>
          <w:tcPr>
            <w:tcW w:w="4395" w:type="dxa"/>
            <w:shd w:val="clear" w:color="auto" w:fill="auto"/>
          </w:tcPr>
          <w:p w:rsidR="00435F99" w:rsidRPr="00B36C86" w:rsidRDefault="00435F99" w:rsidP="00513CA8">
            <w:pPr>
              <w:rPr>
                <w:rFonts w:ascii="Times New Roman" w:hAnsi="Times New Roman"/>
              </w:rPr>
            </w:pPr>
            <w:r w:rsidRPr="00B36C86">
              <w:rPr>
                <w:rFonts w:ascii="Times New Roman" w:hAnsi="Times New Roman"/>
              </w:rPr>
              <w:t>Отношение МРОТ к величине прожиточного минимума трудоспособного населения</w:t>
            </w:r>
          </w:p>
        </w:tc>
        <w:tc>
          <w:tcPr>
            <w:tcW w:w="1134" w:type="dxa"/>
            <w:shd w:val="clear" w:color="auto" w:fill="auto"/>
            <w:vAlign w:val="center"/>
          </w:tcPr>
          <w:p w:rsidR="00435F99" w:rsidRPr="00B36C86" w:rsidRDefault="00435F99" w:rsidP="00B36C86">
            <w:pPr>
              <w:jc w:val="center"/>
              <w:rPr>
                <w:rFonts w:ascii="Times New Roman" w:hAnsi="Times New Roman"/>
              </w:rPr>
            </w:pPr>
            <w:r w:rsidRPr="00B36C86">
              <w:rPr>
                <w:rFonts w:ascii="Times New Roman" w:hAnsi="Times New Roman"/>
              </w:rPr>
              <w:t>%</w:t>
            </w:r>
          </w:p>
        </w:tc>
        <w:tc>
          <w:tcPr>
            <w:tcW w:w="4253" w:type="dxa"/>
            <w:gridSpan w:val="3"/>
            <w:shd w:val="clear" w:color="auto" w:fill="auto"/>
            <w:vAlign w:val="center"/>
          </w:tcPr>
          <w:p w:rsidR="00435F99" w:rsidRPr="00435F99" w:rsidRDefault="00435F99" w:rsidP="00435F99">
            <w:pPr>
              <w:jc w:val="center"/>
              <w:rPr>
                <w:rFonts w:ascii="Times New Roman" w:hAnsi="Times New Roman"/>
              </w:rPr>
            </w:pPr>
            <w:r>
              <w:rPr>
                <w:rFonts w:ascii="Times New Roman" w:hAnsi="Times New Roman"/>
              </w:rPr>
              <w:t xml:space="preserve">В соответствии с Приложением 1 к </w:t>
            </w:r>
            <w:r w:rsidRPr="00435F99">
              <w:rPr>
                <w:rFonts w:ascii="Times New Roman" w:hAnsi="Times New Roman"/>
              </w:rPr>
              <w:t>краевому трехстороннему</w:t>
            </w:r>
          </w:p>
          <w:p w:rsidR="00435F99" w:rsidRPr="00B36C86" w:rsidRDefault="00435F99" w:rsidP="00435F99">
            <w:pPr>
              <w:jc w:val="center"/>
              <w:rPr>
                <w:rFonts w:ascii="Times New Roman" w:hAnsi="Times New Roman"/>
              </w:rPr>
            </w:pPr>
            <w:r w:rsidRPr="00435F99">
              <w:rPr>
                <w:rFonts w:ascii="Times New Roman" w:hAnsi="Times New Roman"/>
              </w:rPr>
              <w:t>Соглашению на 2011–2013 гг.</w:t>
            </w:r>
          </w:p>
        </w:tc>
      </w:tr>
    </w:tbl>
    <w:p w:rsidR="00B36C86" w:rsidRPr="00B36C86" w:rsidRDefault="00B36C86" w:rsidP="00B36C86">
      <w:pPr>
        <w:rPr>
          <w:rFonts w:ascii="Times New Roman" w:eastAsia="Calibri" w:hAnsi="Times New Roman"/>
          <w:lang w:eastAsia="en-US"/>
        </w:rPr>
      </w:pPr>
      <w:r w:rsidRPr="00B36C86">
        <w:rPr>
          <w:rFonts w:ascii="Times New Roman" w:eastAsia="Calibri" w:hAnsi="Times New Roman"/>
          <w:lang w:eastAsia="en-US"/>
        </w:rPr>
        <w:t>* показатели включены в Соглашение справочно</w:t>
      </w:r>
    </w:p>
    <w:p w:rsidR="002607EF" w:rsidRPr="00B36C86" w:rsidRDefault="002607EF" w:rsidP="00B36C86">
      <w:pPr>
        <w:rPr>
          <w:rFonts w:ascii="Times New Roman" w:eastAsia="Calibri" w:hAnsi="Times New Roman"/>
          <w:lang w:eastAsia="en-US"/>
        </w:rPr>
      </w:pPr>
    </w:p>
    <w:sectPr w:rsidR="002607EF" w:rsidRPr="00B36C86" w:rsidSect="000A2858">
      <w:headerReference w:type="even" r:id="rId8"/>
      <w:headerReference w:type="default" r:id="rId9"/>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934" w:rsidRDefault="00E54934">
      <w:r>
        <w:separator/>
      </w:r>
    </w:p>
  </w:endnote>
  <w:endnote w:type="continuationSeparator" w:id="1">
    <w:p w:rsidR="00E54934" w:rsidRDefault="00E54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934" w:rsidRDefault="00E54934">
      <w:r>
        <w:separator/>
      </w:r>
    </w:p>
  </w:footnote>
  <w:footnote w:type="continuationSeparator" w:id="1">
    <w:p w:rsidR="00E54934" w:rsidRDefault="00E54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25" w:rsidRDefault="00C26C25" w:rsidP="000A285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6C25" w:rsidRDefault="00C26C25" w:rsidP="001E6C9E">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25" w:rsidRDefault="00C26C25" w:rsidP="000A285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3B43">
      <w:rPr>
        <w:rStyle w:val="a5"/>
        <w:noProof/>
      </w:rPr>
      <w:t>15</w:t>
    </w:r>
    <w:r>
      <w:rPr>
        <w:rStyle w:val="a5"/>
      </w:rPr>
      <w:fldChar w:fldCharType="end"/>
    </w:r>
  </w:p>
  <w:p w:rsidR="00C26C25" w:rsidRDefault="00C26C25" w:rsidP="00027BAB">
    <w:pPr>
      <w:pStyle w:val="a4"/>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107C"/>
    <w:multiLevelType w:val="hybridMultilevel"/>
    <w:tmpl w:val="CE5663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5317"/>
    <w:multiLevelType w:val="multilevel"/>
    <w:tmpl w:val="A9E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A4971"/>
    <w:multiLevelType w:val="multilevel"/>
    <w:tmpl w:val="90AC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57D3F"/>
    <w:multiLevelType w:val="multilevel"/>
    <w:tmpl w:val="3A10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952546"/>
    <w:multiLevelType w:val="multilevel"/>
    <w:tmpl w:val="3F6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944579"/>
    <w:multiLevelType w:val="multilevel"/>
    <w:tmpl w:val="39D8A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F570D"/>
    <w:multiLevelType w:val="multilevel"/>
    <w:tmpl w:val="D056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37F"/>
    <w:rsid w:val="00014E42"/>
    <w:rsid w:val="000216D7"/>
    <w:rsid w:val="00024985"/>
    <w:rsid w:val="00027BAB"/>
    <w:rsid w:val="000307BA"/>
    <w:rsid w:val="00031DD5"/>
    <w:rsid w:val="00035886"/>
    <w:rsid w:val="00036E21"/>
    <w:rsid w:val="00040DBA"/>
    <w:rsid w:val="000421D2"/>
    <w:rsid w:val="00047C82"/>
    <w:rsid w:val="00067483"/>
    <w:rsid w:val="00086C90"/>
    <w:rsid w:val="000A2858"/>
    <w:rsid w:val="000A63D0"/>
    <w:rsid w:val="000B6276"/>
    <w:rsid w:val="000C1243"/>
    <w:rsid w:val="000D4531"/>
    <w:rsid w:val="000D6A9C"/>
    <w:rsid w:val="000E158F"/>
    <w:rsid w:val="000F2080"/>
    <w:rsid w:val="00104095"/>
    <w:rsid w:val="0010422A"/>
    <w:rsid w:val="0011328B"/>
    <w:rsid w:val="001258B6"/>
    <w:rsid w:val="00137330"/>
    <w:rsid w:val="00140777"/>
    <w:rsid w:val="00163D4B"/>
    <w:rsid w:val="001668CD"/>
    <w:rsid w:val="001777A3"/>
    <w:rsid w:val="001947B4"/>
    <w:rsid w:val="001952A0"/>
    <w:rsid w:val="001A3FEF"/>
    <w:rsid w:val="001B1441"/>
    <w:rsid w:val="001C2597"/>
    <w:rsid w:val="001C40E4"/>
    <w:rsid w:val="001C5544"/>
    <w:rsid w:val="001C7024"/>
    <w:rsid w:val="001C72C2"/>
    <w:rsid w:val="001D5020"/>
    <w:rsid w:val="001E2D72"/>
    <w:rsid w:val="001E6C9E"/>
    <w:rsid w:val="001E76AA"/>
    <w:rsid w:val="001F2EE5"/>
    <w:rsid w:val="002048D1"/>
    <w:rsid w:val="002115D3"/>
    <w:rsid w:val="002204DF"/>
    <w:rsid w:val="0023074F"/>
    <w:rsid w:val="00230E22"/>
    <w:rsid w:val="00243978"/>
    <w:rsid w:val="0025086A"/>
    <w:rsid w:val="002607EF"/>
    <w:rsid w:val="002619AD"/>
    <w:rsid w:val="0027367B"/>
    <w:rsid w:val="00275BEB"/>
    <w:rsid w:val="00276D86"/>
    <w:rsid w:val="002930F9"/>
    <w:rsid w:val="00295A2D"/>
    <w:rsid w:val="002A2543"/>
    <w:rsid w:val="002B2EC2"/>
    <w:rsid w:val="0030313D"/>
    <w:rsid w:val="003033D0"/>
    <w:rsid w:val="00316FB1"/>
    <w:rsid w:val="0032315F"/>
    <w:rsid w:val="00335768"/>
    <w:rsid w:val="00341310"/>
    <w:rsid w:val="0034598D"/>
    <w:rsid w:val="00365511"/>
    <w:rsid w:val="00381AD3"/>
    <w:rsid w:val="0038430A"/>
    <w:rsid w:val="003A001F"/>
    <w:rsid w:val="003A0871"/>
    <w:rsid w:val="003A480C"/>
    <w:rsid w:val="003C2FA7"/>
    <w:rsid w:val="003D1E47"/>
    <w:rsid w:val="003F090F"/>
    <w:rsid w:val="00435F99"/>
    <w:rsid w:val="00453ADF"/>
    <w:rsid w:val="00465CAB"/>
    <w:rsid w:val="00465D56"/>
    <w:rsid w:val="00467BCE"/>
    <w:rsid w:val="004712C1"/>
    <w:rsid w:val="004A0053"/>
    <w:rsid w:val="004D4994"/>
    <w:rsid w:val="004E7090"/>
    <w:rsid w:val="004F25BF"/>
    <w:rsid w:val="00513CA8"/>
    <w:rsid w:val="00525D45"/>
    <w:rsid w:val="00530C87"/>
    <w:rsid w:val="005350BD"/>
    <w:rsid w:val="00545A81"/>
    <w:rsid w:val="00554F90"/>
    <w:rsid w:val="005746C0"/>
    <w:rsid w:val="00583521"/>
    <w:rsid w:val="00585884"/>
    <w:rsid w:val="00587DE5"/>
    <w:rsid w:val="00591722"/>
    <w:rsid w:val="00594206"/>
    <w:rsid w:val="005A1054"/>
    <w:rsid w:val="005A360D"/>
    <w:rsid w:val="005B1B1D"/>
    <w:rsid w:val="005B6568"/>
    <w:rsid w:val="005C6239"/>
    <w:rsid w:val="005C7550"/>
    <w:rsid w:val="005D039D"/>
    <w:rsid w:val="005D6CCC"/>
    <w:rsid w:val="005F52DE"/>
    <w:rsid w:val="005F53C1"/>
    <w:rsid w:val="00605C92"/>
    <w:rsid w:val="006114AC"/>
    <w:rsid w:val="00614272"/>
    <w:rsid w:val="006169D6"/>
    <w:rsid w:val="00620603"/>
    <w:rsid w:val="006236B5"/>
    <w:rsid w:val="006301B3"/>
    <w:rsid w:val="006313FA"/>
    <w:rsid w:val="00634D80"/>
    <w:rsid w:val="00635BB1"/>
    <w:rsid w:val="00635BD7"/>
    <w:rsid w:val="00637203"/>
    <w:rsid w:val="006400BD"/>
    <w:rsid w:val="006409EE"/>
    <w:rsid w:val="00661978"/>
    <w:rsid w:val="00671F87"/>
    <w:rsid w:val="00671FD5"/>
    <w:rsid w:val="00682CDC"/>
    <w:rsid w:val="00686CD3"/>
    <w:rsid w:val="0068762E"/>
    <w:rsid w:val="006A50AE"/>
    <w:rsid w:val="006B3D97"/>
    <w:rsid w:val="006D4DC2"/>
    <w:rsid w:val="006D693A"/>
    <w:rsid w:val="006E075E"/>
    <w:rsid w:val="006E3801"/>
    <w:rsid w:val="006E6D82"/>
    <w:rsid w:val="006E7F4E"/>
    <w:rsid w:val="006F7058"/>
    <w:rsid w:val="0070330A"/>
    <w:rsid w:val="00705D99"/>
    <w:rsid w:val="007100A4"/>
    <w:rsid w:val="00714308"/>
    <w:rsid w:val="00715869"/>
    <w:rsid w:val="007313E3"/>
    <w:rsid w:val="007318F8"/>
    <w:rsid w:val="0073666A"/>
    <w:rsid w:val="00750456"/>
    <w:rsid w:val="00763D1A"/>
    <w:rsid w:val="00780DAC"/>
    <w:rsid w:val="007812BD"/>
    <w:rsid w:val="007A4088"/>
    <w:rsid w:val="00807750"/>
    <w:rsid w:val="0081098A"/>
    <w:rsid w:val="008171D9"/>
    <w:rsid w:val="00820F42"/>
    <w:rsid w:val="00825749"/>
    <w:rsid w:val="00825D5A"/>
    <w:rsid w:val="00831621"/>
    <w:rsid w:val="00833F49"/>
    <w:rsid w:val="00856B6D"/>
    <w:rsid w:val="008722AE"/>
    <w:rsid w:val="00872AA1"/>
    <w:rsid w:val="00873894"/>
    <w:rsid w:val="00884800"/>
    <w:rsid w:val="00891A54"/>
    <w:rsid w:val="008A2ACB"/>
    <w:rsid w:val="008A619F"/>
    <w:rsid w:val="008A7B51"/>
    <w:rsid w:val="008B0751"/>
    <w:rsid w:val="008B27DD"/>
    <w:rsid w:val="008B289C"/>
    <w:rsid w:val="008B2967"/>
    <w:rsid w:val="008B62E5"/>
    <w:rsid w:val="008B6FF2"/>
    <w:rsid w:val="008C75A4"/>
    <w:rsid w:val="008D2925"/>
    <w:rsid w:val="008E45C9"/>
    <w:rsid w:val="008E6B6A"/>
    <w:rsid w:val="00901220"/>
    <w:rsid w:val="00910013"/>
    <w:rsid w:val="00910B2B"/>
    <w:rsid w:val="00922317"/>
    <w:rsid w:val="00922DB3"/>
    <w:rsid w:val="00935252"/>
    <w:rsid w:val="00955B9E"/>
    <w:rsid w:val="00960D9E"/>
    <w:rsid w:val="00973B43"/>
    <w:rsid w:val="0098051F"/>
    <w:rsid w:val="009A340E"/>
    <w:rsid w:val="009A573A"/>
    <w:rsid w:val="009A6DB9"/>
    <w:rsid w:val="009B0C8C"/>
    <w:rsid w:val="009B5136"/>
    <w:rsid w:val="009B5872"/>
    <w:rsid w:val="009C3B01"/>
    <w:rsid w:val="009C7287"/>
    <w:rsid w:val="009E29BA"/>
    <w:rsid w:val="009F17AC"/>
    <w:rsid w:val="00A003CE"/>
    <w:rsid w:val="00A03B0D"/>
    <w:rsid w:val="00A12E98"/>
    <w:rsid w:val="00A1541D"/>
    <w:rsid w:val="00A179DA"/>
    <w:rsid w:val="00A17ED6"/>
    <w:rsid w:val="00A25398"/>
    <w:rsid w:val="00A3658C"/>
    <w:rsid w:val="00A410CC"/>
    <w:rsid w:val="00A47948"/>
    <w:rsid w:val="00A51A6B"/>
    <w:rsid w:val="00A6138B"/>
    <w:rsid w:val="00A62AEC"/>
    <w:rsid w:val="00A82A26"/>
    <w:rsid w:val="00A86732"/>
    <w:rsid w:val="00AA1401"/>
    <w:rsid w:val="00AA3A4D"/>
    <w:rsid w:val="00AA6A75"/>
    <w:rsid w:val="00AB7CC1"/>
    <w:rsid w:val="00AE679D"/>
    <w:rsid w:val="00B13EB3"/>
    <w:rsid w:val="00B341D4"/>
    <w:rsid w:val="00B35683"/>
    <w:rsid w:val="00B36C86"/>
    <w:rsid w:val="00B4111C"/>
    <w:rsid w:val="00B45C30"/>
    <w:rsid w:val="00B50764"/>
    <w:rsid w:val="00B72726"/>
    <w:rsid w:val="00B820F4"/>
    <w:rsid w:val="00B848CB"/>
    <w:rsid w:val="00B9324B"/>
    <w:rsid w:val="00B943B3"/>
    <w:rsid w:val="00B96E42"/>
    <w:rsid w:val="00BB1C0E"/>
    <w:rsid w:val="00BB45C9"/>
    <w:rsid w:val="00BC2C21"/>
    <w:rsid w:val="00BC4034"/>
    <w:rsid w:val="00BD537F"/>
    <w:rsid w:val="00BF361B"/>
    <w:rsid w:val="00C010D7"/>
    <w:rsid w:val="00C071E1"/>
    <w:rsid w:val="00C13D52"/>
    <w:rsid w:val="00C162D9"/>
    <w:rsid w:val="00C26C25"/>
    <w:rsid w:val="00C36AAC"/>
    <w:rsid w:val="00C471CD"/>
    <w:rsid w:val="00C47743"/>
    <w:rsid w:val="00C56848"/>
    <w:rsid w:val="00C7180E"/>
    <w:rsid w:val="00CB11C2"/>
    <w:rsid w:val="00CB2CE0"/>
    <w:rsid w:val="00CD5BE9"/>
    <w:rsid w:val="00CD60BA"/>
    <w:rsid w:val="00CE27FB"/>
    <w:rsid w:val="00CE74A5"/>
    <w:rsid w:val="00CF68E8"/>
    <w:rsid w:val="00D12569"/>
    <w:rsid w:val="00D212B3"/>
    <w:rsid w:val="00D242B8"/>
    <w:rsid w:val="00D45C8A"/>
    <w:rsid w:val="00D6452D"/>
    <w:rsid w:val="00D714DC"/>
    <w:rsid w:val="00D73645"/>
    <w:rsid w:val="00D85D2B"/>
    <w:rsid w:val="00D9053D"/>
    <w:rsid w:val="00DA2A22"/>
    <w:rsid w:val="00DB0D9E"/>
    <w:rsid w:val="00DE11BC"/>
    <w:rsid w:val="00DF509C"/>
    <w:rsid w:val="00DF775D"/>
    <w:rsid w:val="00E056C1"/>
    <w:rsid w:val="00E11AD9"/>
    <w:rsid w:val="00E13CBD"/>
    <w:rsid w:val="00E15A23"/>
    <w:rsid w:val="00E24677"/>
    <w:rsid w:val="00E25EAC"/>
    <w:rsid w:val="00E34C55"/>
    <w:rsid w:val="00E47C3E"/>
    <w:rsid w:val="00E54934"/>
    <w:rsid w:val="00E554B2"/>
    <w:rsid w:val="00E55FD2"/>
    <w:rsid w:val="00E604E1"/>
    <w:rsid w:val="00E6383D"/>
    <w:rsid w:val="00E72665"/>
    <w:rsid w:val="00E77E0A"/>
    <w:rsid w:val="00E8109C"/>
    <w:rsid w:val="00E83D0B"/>
    <w:rsid w:val="00E90A25"/>
    <w:rsid w:val="00EA4B2B"/>
    <w:rsid w:val="00EB1831"/>
    <w:rsid w:val="00EB505A"/>
    <w:rsid w:val="00EB69BC"/>
    <w:rsid w:val="00EC0D52"/>
    <w:rsid w:val="00EC7C66"/>
    <w:rsid w:val="00ED215E"/>
    <w:rsid w:val="00ED7F10"/>
    <w:rsid w:val="00EE1178"/>
    <w:rsid w:val="00EE2A93"/>
    <w:rsid w:val="00EE771B"/>
    <w:rsid w:val="00F004B1"/>
    <w:rsid w:val="00F004C8"/>
    <w:rsid w:val="00F07F12"/>
    <w:rsid w:val="00F24E3C"/>
    <w:rsid w:val="00F273DF"/>
    <w:rsid w:val="00F332FA"/>
    <w:rsid w:val="00F428EF"/>
    <w:rsid w:val="00F54872"/>
    <w:rsid w:val="00F647F6"/>
    <w:rsid w:val="00F67505"/>
    <w:rsid w:val="00F861F9"/>
    <w:rsid w:val="00F91A9B"/>
    <w:rsid w:val="00FA3A0D"/>
    <w:rsid w:val="00FC0CFC"/>
    <w:rsid w:val="00FD72BE"/>
    <w:rsid w:val="00FE35B6"/>
    <w:rsid w:val="00FE6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
    <w:name w:val="text"/>
    <w:basedOn w:val="a"/>
    <w:pPr>
      <w:spacing w:before="245" w:after="245"/>
      <w:ind w:left="409" w:right="409"/>
      <w:jc w:val="both"/>
    </w:pPr>
    <w:rPr>
      <w:rFonts w:ascii="Times" w:hAnsi="Times" w:cs="Times"/>
      <w:color w:val="3C3C3C"/>
      <w:sz w:val="20"/>
      <w:szCs w:val="20"/>
    </w:rPr>
  </w:style>
  <w:style w:type="paragraph" w:customStyle="1" w:styleId="header">
    <w:name w:val="header"/>
    <w:basedOn w:val="a"/>
    <w:pPr>
      <w:spacing w:before="245" w:after="245"/>
      <w:ind w:left="409" w:right="409"/>
      <w:jc w:val="right"/>
    </w:pPr>
    <w:rPr>
      <w:rFonts w:ascii="Times" w:hAnsi="Times" w:cs="Times"/>
      <w:b/>
      <w:bCs/>
      <w:color w:val="3C3C3C"/>
      <w:sz w:val="23"/>
      <w:szCs w:val="23"/>
    </w:rPr>
  </w:style>
  <w:style w:type="table" w:styleId="a3">
    <w:name w:val="Table Grid"/>
    <w:basedOn w:val="a1"/>
    <w:rsid w:val="00F07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1E6C9E"/>
    <w:pPr>
      <w:tabs>
        <w:tab w:val="center" w:pos="4677"/>
        <w:tab w:val="right" w:pos="9355"/>
      </w:tabs>
    </w:pPr>
  </w:style>
  <w:style w:type="character" w:styleId="a5">
    <w:name w:val="page number"/>
    <w:basedOn w:val="a0"/>
    <w:rsid w:val="001E6C9E"/>
  </w:style>
  <w:style w:type="paragraph" w:styleId="a6">
    <w:name w:val="Balloon Text"/>
    <w:basedOn w:val="a"/>
    <w:semiHidden/>
    <w:rsid w:val="007100A4"/>
    <w:rPr>
      <w:rFonts w:ascii="Tahoma" w:hAnsi="Tahoma" w:cs="Tahoma"/>
      <w:sz w:val="16"/>
      <w:szCs w:val="16"/>
    </w:rPr>
  </w:style>
  <w:style w:type="paragraph" w:styleId="a7">
    <w:name w:val="footer"/>
    <w:basedOn w:val="a"/>
    <w:rsid w:val="00027BAB"/>
    <w:pPr>
      <w:tabs>
        <w:tab w:val="center" w:pos="4677"/>
        <w:tab w:val="right" w:pos="9355"/>
      </w:tabs>
    </w:pPr>
  </w:style>
  <w:style w:type="paragraph" w:customStyle="1" w:styleId="ConsNormal">
    <w:name w:val="ConsNormal"/>
    <w:rsid w:val="000A2858"/>
    <w:pPr>
      <w:widowControl w:val="0"/>
      <w:snapToGrid w:val="0"/>
      <w:ind w:firstLine="720"/>
    </w:pPr>
    <w:rPr>
      <w:rFonts w:ascii="Arial" w:hAnsi="Arial"/>
    </w:rPr>
  </w:style>
  <w:style w:type="paragraph" w:customStyle="1" w:styleId="BodyText2">
    <w:name w:val="Body Text 2"/>
    <w:basedOn w:val="a"/>
    <w:rsid w:val="00E25EAC"/>
    <w:pPr>
      <w:jc w:val="both"/>
    </w:pPr>
    <w:rPr>
      <w:rFonts w:ascii="Times New Roman" w:hAnsi="Times New Roman"/>
      <w:szCs w:val="20"/>
    </w:rPr>
  </w:style>
  <w:style w:type="paragraph" w:styleId="2">
    <w:name w:val="Body Text 2"/>
    <w:basedOn w:val="a"/>
    <w:link w:val="20"/>
    <w:rsid w:val="00A003CE"/>
    <w:pPr>
      <w:jc w:val="both"/>
    </w:pPr>
    <w:rPr>
      <w:rFonts w:ascii="Times New Roman" w:hAnsi="Times New Roman"/>
      <w:sz w:val="28"/>
      <w:szCs w:val="20"/>
      <w:lang/>
    </w:rPr>
  </w:style>
  <w:style w:type="character" w:customStyle="1" w:styleId="20">
    <w:name w:val="Основной текст 2 Знак"/>
    <w:link w:val="2"/>
    <w:rsid w:val="00A003CE"/>
    <w:rPr>
      <w:sz w:val="28"/>
    </w:rPr>
  </w:style>
  <w:style w:type="paragraph" w:styleId="a8">
    <w:name w:val="Body Text Indent"/>
    <w:basedOn w:val="a"/>
    <w:link w:val="a9"/>
    <w:rsid w:val="00047C82"/>
    <w:pPr>
      <w:spacing w:after="120"/>
      <w:ind w:left="283"/>
    </w:pPr>
    <w:rPr>
      <w:lang/>
    </w:rPr>
  </w:style>
  <w:style w:type="character" w:customStyle="1" w:styleId="a9">
    <w:name w:val="Основной текст с отступом Знак"/>
    <w:link w:val="a8"/>
    <w:rsid w:val="00047C82"/>
    <w:rPr>
      <w:rFonts w:ascii="Arial" w:hAnsi="Arial"/>
      <w:sz w:val="24"/>
      <w:szCs w:val="24"/>
    </w:rPr>
  </w:style>
  <w:style w:type="paragraph" w:styleId="21">
    <w:name w:val="Body Text Indent 2"/>
    <w:basedOn w:val="a"/>
    <w:link w:val="22"/>
    <w:rsid w:val="00047C82"/>
    <w:pPr>
      <w:spacing w:after="120" w:line="480" w:lineRule="auto"/>
      <w:ind w:left="283"/>
    </w:pPr>
    <w:rPr>
      <w:lang/>
    </w:rPr>
  </w:style>
  <w:style w:type="character" w:customStyle="1" w:styleId="22">
    <w:name w:val="Основной текст с отступом 2 Знак"/>
    <w:link w:val="21"/>
    <w:rsid w:val="00047C82"/>
    <w:rPr>
      <w:rFonts w:ascii="Arial" w:hAnsi="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F17AC"/>
    <w:pPr>
      <w:spacing w:before="100" w:beforeAutospacing="1" w:after="100" w:afterAutospacing="1"/>
    </w:pPr>
    <w:rPr>
      <w:rFonts w:ascii="Tahoma" w:hAnsi="Tahoma"/>
      <w:sz w:val="20"/>
      <w:szCs w:val="20"/>
      <w:lang w:val="en-US" w:eastAsia="en-US"/>
    </w:rPr>
  </w:style>
  <w:style w:type="paragraph" w:styleId="aa">
    <w:name w:val="Body Text"/>
    <w:basedOn w:val="a"/>
    <w:link w:val="ab"/>
    <w:rsid w:val="00B36C86"/>
    <w:pPr>
      <w:spacing w:after="120"/>
    </w:pPr>
    <w:rPr>
      <w:lang/>
    </w:rPr>
  </w:style>
  <w:style w:type="character" w:customStyle="1" w:styleId="ab">
    <w:name w:val="Основной текст Знак"/>
    <w:link w:val="aa"/>
    <w:rsid w:val="00B36C86"/>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855310369">
      <w:bodyDiv w:val="1"/>
      <w:marLeft w:val="0"/>
      <w:marRight w:val="0"/>
      <w:marTop w:val="0"/>
      <w:marBottom w:val="0"/>
      <w:divBdr>
        <w:top w:val="none" w:sz="0" w:space="0" w:color="auto"/>
        <w:left w:val="none" w:sz="0" w:space="0" w:color="auto"/>
        <w:bottom w:val="none" w:sz="0" w:space="0" w:color="auto"/>
        <w:right w:val="none" w:sz="0" w:space="0" w:color="auto"/>
      </w:divBdr>
    </w:div>
    <w:div w:id="1714230139">
      <w:bodyDiv w:val="1"/>
      <w:marLeft w:val="0"/>
      <w:marRight w:val="0"/>
      <w:marTop w:val="0"/>
      <w:marBottom w:val="0"/>
      <w:divBdr>
        <w:top w:val="none" w:sz="0" w:space="0" w:color="auto"/>
        <w:left w:val="none" w:sz="0" w:space="0" w:color="auto"/>
        <w:bottom w:val="none" w:sz="0" w:space="0" w:color="auto"/>
        <w:right w:val="none" w:sz="0" w:space="0" w:color="auto"/>
      </w:divBdr>
    </w:div>
    <w:div w:id="19271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BD64-D671-4BC7-92FB-B588ED1D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4942</Words>
  <Characters>28171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osi</Company>
  <LinksUpToDate>false</LinksUpToDate>
  <CharactersWithSpaces>33047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subject/>
  <dc:creator>chudinov</dc:creator>
  <cp:keywords/>
  <dc:description/>
  <cp:lastModifiedBy>eaistomina</cp:lastModifiedBy>
  <cp:revision>2</cp:revision>
  <cp:lastPrinted>2012-01-30T10:57:00Z</cp:lastPrinted>
  <dcterms:created xsi:type="dcterms:W3CDTF">2012-04-04T10:34:00Z</dcterms:created>
  <dcterms:modified xsi:type="dcterms:W3CDTF">2012-04-04T10:34:00Z</dcterms:modified>
</cp:coreProperties>
</file>